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  <w:highlight w:val="white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  <w:highlight w:val="white"/>
        </w:rPr>
        <w:t>ПОЛИТИКА КОНФИДЕНЦИАЛЬНОСТИ</w:t>
      </w:r>
    </w:p>
    <w:p w:rsidR="00CD5888" w:rsidRPr="00CD5888" w:rsidRDefault="00CD5888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:rsidR="00657ABA" w:rsidRPr="00E96A29" w:rsidRDefault="00657ABA" w:rsidP="00657ABA">
      <w:pPr>
        <w:pBdr>
          <w:top w:val="nil"/>
          <w:left w:val="nil"/>
          <w:bottom w:val="nil"/>
          <w:right w:val="nil"/>
          <w:between w:val="nil"/>
        </w:pBdr>
        <w:tabs>
          <w:tab w:val="left" w:pos="1909"/>
          <w:tab w:val="left" w:pos="2461"/>
        </w:tabs>
        <w:spacing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  <w:highlight w:val="white"/>
        </w:rPr>
        <w:t xml:space="preserve">Россия, город </w:t>
      </w:r>
      <w:r w:rsidR="002B51DF">
        <w:rPr>
          <w:rFonts w:ascii="Arial Narrow" w:eastAsia="Arial Narrow" w:hAnsi="Arial Narrow" w:cs="Arial Narrow"/>
          <w:b/>
          <w:color w:val="000000"/>
          <w:sz w:val="20"/>
          <w:szCs w:val="20"/>
        </w:rPr>
        <w:t>Москва</w:t>
      </w:r>
    </w:p>
    <w:p w:rsidR="00657ABA" w:rsidRPr="00E96A29" w:rsidRDefault="00657ABA" w:rsidP="00657ABA">
      <w:pPr>
        <w:spacing w:after="0" w:line="276" w:lineRule="auto"/>
        <w:contextualSpacing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  <w:highlight w:val="yellow"/>
        </w:rPr>
        <w:t>__________</w:t>
      </w: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  <w:highlight w:val="white"/>
        </w:rPr>
        <w:t xml:space="preserve"> две тысячи двадцать пятого года</w:t>
      </w:r>
    </w:p>
    <w:p w:rsidR="00CD5888" w:rsidRPr="00CD5888" w:rsidRDefault="00CD5888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bookmarkStart w:id="0" w:name="_GoBack"/>
      <w:bookmarkEnd w:id="0"/>
    </w:p>
    <w:p w:rsidR="00BB0E4E" w:rsidRPr="00CD5888" w:rsidRDefault="00CD5888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i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Настоящая политика в соответствии с частью 2 статьи 18.1 Федерального закона от 27.07.2006 № 152-ФЗ «О персональных данных» определяет политику 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>Обществ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а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с ограниченной ответственностью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«БЛОШИНЫЙ РЫНОК»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ОГРН 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1257700076105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ИНН 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7751353161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КПП 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775101001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юридический адрес: 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108833,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М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осква, </w:t>
      </w:r>
      <w:proofErr w:type="spellStart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вн</w:t>
      </w:r>
      <w:proofErr w:type="gramStart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.т</w:t>
      </w:r>
      <w:proofErr w:type="gramEnd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ер.г</w:t>
      </w:r>
      <w:proofErr w:type="spellEnd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муниципальный округ </w:t>
      </w:r>
      <w:proofErr w:type="spellStart"/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К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раснопахорский</w:t>
      </w:r>
      <w:proofErr w:type="spellEnd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, п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Д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ома отдыха "</w:t>
      </w:r>
      <w:proofErr w:type="spellStart"/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лесково</w:t>
      </w:r>
      <w:proofErr w:type="spellEnd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", д. 1, кв. 52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</w:t>
      </w:r>
      <w:r w:rsidR="0065495E" w:rsidRPr="00CD5888">
        <w:rPr>
          <w:rFonts w:ascii="Arial Narrow" w:eastAsia="Arial Narrow" w:hAnsi="Arial Narrow" w:cs="Arial Narrow"/>
          <w:sz w:val="20"/>
          <w:szCs w:val="20"/>
        </w:rPr>
        <w:t>(</w:t>
      </w:r>
      <w:r w:rsidR="0065495E" w:rsidRPr="00CD5888">
        <w:rPr>
          <w:rFonts w:ascii="Arial Narrow" w:eastAsia="Arial Narrow" w:hAnsi="Arial Narrow" w:cs="Arial Narrow"/>
          <w:sz w:val="20"/>
          <w:szCs w:val="20"/>
          <w:highlight w:val="white"/>
        </w:rPr>
        <w:t>далее – Оператор) в отношении обработки персональных данных</w:t>
      </w:r>
      <w:r w:rsidR="007261F6">
        <w:rPr>
          <w:rFonts w:ascii="Arial Narrow" w:eastAsia="Arial Narrow" w:hAnsi="Arial Narrow" w:cs="Arial Narrow"/>
          <w:sz w:val="20"/>
          <w:szCs w:val="20"/>
          <w:highlight w:val="white"/>
        </w:rPr>
        <w:t>,</w:t>
      </w:r>
      <w:r w:rsidR="0065495E" w:rsidRPr="00CD5888">
        <w:rPr>
          <w:rFonts w:ascii="Arial Narrow" w:eastAsia="Arial Narrow" w:hAnsi="Arial Narrow" w:cs="Arial Narrow"/>
          <w:sz w:val="20"/>
          <w:szCs w:val="20"/>
          <w:highlight w:val="white"/>
        </w:rPr>
        <w:t xml:space="preserve"> и содержит сведения о реализуемых Оператором требованиях к защите персональных данных. Политика действует в отношении всех персональных данных, обрабатываемых с помощью </w:t>
      </w:r>
      <w:r w:rsidR="002B51DF">
        <w:rPr>
          <w:rFonts w:ascii="Arial Narrow" w:eastAsia="Arial Narrow" w:hAnsi="Arial Narrow" w:cs="Arial Narrow"/>
          <w:sz w:val="20"/>
          <w:szCs w:val="20"/>
          <w:highlight w:val="white"/>
        </w:rPr>
        <w:t>Портала</w:t>
      </w:r>
      <w:r w:rsidR="0065495E" w:rsidRPr="00CD5888">
        <w:rPr>
          <w:rFonts w:ascii="Arial Narrow" w:eastAsia="Arial Narrow" w:hAnsi="Arial Narrow" w:cs="Arial Narrow"/>
          <w:sz w:val="20"/>
          <w:szCs w:val="20"/>
          <w:highlight w:val="white"/>
        </w:rPr>
        <w:t>, которые Оператор получает или может получить от Пользователя. Политика является неотъемлемой частью внутреннего документа Оператора, определяющего общую политику Оператора в отношении обработки персональных данных и раскрывающего общие сведения о реализуемых Оператором требованиях к защите персональных данных.</w:t>
      </w:r>
    </w:p>
    <w:p w:rsidR="00BB0E4E" w:rsidRPr="00CD5888" w:rsidRDefault="00BB0E4E" w:rsidP="00CD5888">
      <w:pPr>
        <w:spacing w:before="100" w:beforeAutospacing="1" w:after="0" w:line="276" w:lineRule="auto"/>
        <w:contextualSpacing/>
        <w:rPr>
          <w:rFonts w:ascii="Arial Narrow" w:eastAsia="Arial Narrow" w:hAnsi="Arial Narrow" w:cs="Arial Narrow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ОБЩИЕ ПОЛОЖЕНИЯ</w:t>
      </w:r>
    </w:p>
    <w:p w:rsidR="00CD5888" w:rsidRPr="00CD5888" w:rsidRDefault="00CD5888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Приведенные ниже термины для целей политики будут иметь следующие значения: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«Автоматизированная обработка персональных данных»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обработка персональных данных с помощью средств вычислительной техники.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«Блокирование персональных данных»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временное прекращение обработки персональных данных (за исключением случаев, когда обработка необходима для уточнения персональных данных).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«Веб-маяки»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изображения в электронной форме (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одно-пиксельные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(1x1) или пустые GIF-изображения). Веб-маяки способны помочь Оператору распознавать определенные типы информации на устройстве Пользователя, например, 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время и дату просмотра страницы, и описание страницы, где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размещен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веб-маяк.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«Использование персональных данных»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действия (операции) с персональными данными, совершаемые в целях принятия решений, совершения сделок или иных действий, порождающих юридические последствия в отношении субъектов персональных данных либо иным образом затрагивающих их права и свободы или права и свободы других лиц.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«Конфиденциальность персональных данных»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обязательное для соблюдения лица, получившего доступ к персональным данным, требование не допускать их распространения без согласия субъекта или иного законного основания.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«Неавтоматизированная обработка персональных данных», «Обработка персональных данных без использования средств автоматизации»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обработка персональных данных, содержащихся в информационной системе персональных данных либо извлеченных из такой системы в случаях, когда такие действия с персональными данными, как использование, уточнение, распространение, уничтожение персональных данных в отношении каждого из субъектов персональных данных, осуществляются при непосредственном участии человека.</w:t>
      </w:r>
      <w:proofErr w:type="gramEnd"/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«Обезличивание персональных данных»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действия, в результате которых невозможно без использования дополнительной информации определить принадлежность персональных данных конкретному субъекту.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«Обработка персональных данных»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proofErr w:type="gramEnd"/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«Общедоступные персональные данные»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персональные данные, доступ неограниченного круга лиц к которым предоставлен с согласия субъекта или на которые в соответствии с федеральными законами не распространяется требование соблюдения конфиденциальности.</w:t>
      </w:r>
    </w:p>
    <w:p w:rsidR="00BB0E4E" w:rsidRPr="00CD5888" w:rsidRDefault="00E1027F" w:rsidP="00E1027F">
      <w:pPr>
        <w:spacing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</w:rPr>
        <w:t>«Оператор»</w:t>
      </w:r>
      <w:r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</w:t>
      </w: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Общество с ограниченной ответственностью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«БЛОШИНЫЙ РЫНОК»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ОГРН 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1257700076105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ИНН 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7751353161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КПП 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775101001</w:t>
      </w:r>
      <w:r w:rsidR="002B51DF"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юридический адрес: 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108833,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М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осква, </w:t>
      </w:r>
      <w:proofErr w:type="spellStart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вн</w:t>
      </w:r>
      <w:proofErr w:type="gramStart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.т</w:t>
      </w:r>
      <w:proofErr w:type="gramEnd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ер.г</w:t>
      </w:r>
      <w:proofErr w:type="spellEnd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муниципальный округ </w:t>
      </w:r>
      <w:proofErr w:type="spellStart"/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К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раснопахорский</w:t>
      </w:r>
      <w:proofErr w:type="spellEnd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, п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Д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ома отдыха "</w:t>
      </w:r>
      <w:proofErr w:type="spellStart"/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</w:t>
      </w:r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лесково</w:t>
      </w:r>
      <w:proofErr w:type="spellEnd"/>
      <w:r w:rsidR="002B51DF" w:rsidRPr="00D11C8E">
        <w:rPr>
          <w:rFonts w:ascii="Arial Narrow" w:eastAsia="Arial Narrow" w:hAnsi="Arial Narrow" w:cs="Arial Narrow"/>
          <w:color w:val="000000"/>
          <w:sz w:val="20"/>
          <w:szCs w:val="20"/>
        </w:rPr>
        <w:t>", д. 1, кв. 52</w:t>
      </w:r>
      <w:r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являющееся владельцем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CD5888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«Персональные данные»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любая информация, относящаяся прямо или косвенно к идентифицированному или идентифицируемому на основании такой информации физическому лицу (субъекту персональных данных);</w:t>
      </w:r>
      <w:r w:rsidRPr="00CD5888">
        <w:rPr>
          <w:rFonts w:ascii="Arial Narrow" w:hAnsi="Arial Narrow" w:cs="Calibri"/>
          <w:color w:val="000000"/>
          <w:sz w:val="20"/>
          <w:szCs w:val="20"/>
        </w:rPr>
        <w:t xml:space="preserve"> </w:t>
      </w:r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  <w:t xml:space="preserve">идентифицируемое физическое лицо  </w:t>
      </w:r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– это лицо, которое может быть идентифицировано прямо или косвенно, в частности, посредством ссылки на идентификатор, такой как имя, фамилия, адрес электронной почты, телефонный номер и иные данные, которые передаются Оператору в процессе использования </w:t>
      </w:r>
      <w:proofErr w:type="gramStart"/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proofErr w:type="gramEnd"/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с помощью установленного </w:t>
      </w:r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>на Устройстве Пользователя программного обеспечения (в том числе данные о местоположении, HTTP-заголовки, IP-адрес, данные файлов «</w:t>
      </w:r>
      <w:proofErr w:type="spellStart"/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</w:t>
      </w:r>
      <w:proofErr w:type="spellEnd"/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информация о браузере Пользователя, технические характеристики оборудования и программного обеспечения, используемых Пользователем, дата и время доступа к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Порталу</w:t>
      </w:r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адреса запрашиваемых страниц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 иная подобная информация), один или несколько характерных для указанного лица физических, физиологических, генетических, духовных, экономических, культурных факторов или ссылаясь на факторы социальной идентичности. Кроме этого, к персональным данным для целей настоящей политики также относится информация о Пользователе, обработка которой предусмотрена Соглашением, регулирующим порядок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="00CD5888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 В соответствии с Указом Президента РФ от 6 марта 1997 г. № 188 персональные данные относятся к сведениям конфиденциального характера. Оператор собирает только такие персональные данные, которые необходимы для исполнения Соглашения.</w:t>
      </w:r>
      <w:r w:rsidR="00CD5888" w:rsidRPr="00CD5888">
        <w:rPr>
          <w:rFonts w:ascii="Arial Narrow" w:eastAsia="Arial Narrow" w:hAnsi="Arial Narrow" w:cs="Arial Narrow"/>
          <w:b/>
          <w:sz w:val="20"/>
          <w:szCs w:val="20"/>
        </w:rPr>
        <w:t xml:space="preserve"> 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z w:val="20"/>
          <w:szCs w:val="20"/>
        </w:rPr>
        <w:t>«</w:t>
      </w:r>
      <w:r w:rsidR="002B51DF">
        <w:rPr>
          <w:rFonts w:ascii="Arial Narrow" w:eastAsia="Arial Narrow" w:hAnsi="Arial Narrow" w:cs="Arial Narrow"/>
          <w:b/>
          <w:sz w:val="20"/>
          <w:szCs w:val="20"/>
        </w:rPr>
        <w:t>Портал</w:t>
      </w:r>
      <w:r w:rsidRPr="00CD5888">
        <w:rPr>
          <w:rFonts w:ascii="Arial Narrow" w:eastAsia="Arial Narrow" w:hAnsi="Arial Narrow" w:cs="Arial Narrow"/>
          <w:b/>
          <w:sz w:val="20"/>
          <w:szCs w:val="20"/>
        </w:rPr>
        <w:t xml:space="preserve">», «Информационная система» 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– </w:t>
      </w:r>
      <w:r w:rsidR="00E1027F" w:rsidRPr="0028476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компьютерная программа (программа для ЭВМ), а также веб-сайт в сети Интернет, по </w:t>
      </w:r>
      <w:r w:rsidR="00E1027F">
        <w:rPr>
          <w:rFonts w:ascii="Arial Narrow" w:eastAsia="Arial Narrow" w:hAnsi="Arial Narrow" w:cs="Arial Narrow"/>
          <w:color w:val="000000"/>
          <w:sz w:val="20"/>
          <w:szCs w:val="20"/>
        </w:rPr>
        <w:t>адресу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: </w:t>
      </w:r>
      <w:hyperlink r:id="rId9" w:history="1">
        <w:r w:rsidR="00AD073B">
          <w:rPr>
            <w:rStyle w:val="af6"/>
            <w:rFonts w:ascii="Arial Narrow" w:hAnsi="Arial Narrow"/>
            <w:sz w:val="20"/>
          </w:rPr>
          <w:t>https://bloha-market.ru/</w:t>
        </w:r>
      </w:hyperlink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, предназначенная для</w:t>
      </w:r>
      <w:r w:rsidR="002B51DF" w:rsidRPr="0028476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размещения объявлений о продаже товаров и оказании услуг и заключения сделок по их приобретению</w:t>
      </w:r>
      <w:r w:rsidR="00E1027F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  <w:r w:rsidR="00E1027F" w:rsidRPr="0028476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="00E1027F" w:rsidRPr="0028476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включает в себя совокупность программного кода, баз данных, информации, текстов, графических элементов, дизайна, изображений, фото, аудио и видеоматериалов и иных результатов интеллектуальной деятельности. Исключительные права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="00E1027F" w:rsidRPr="0028476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 лю</w:t>
      </w:r>
      <w:r w:rsidR="00E1027F">
        <w:rPr>
          <w:rFonts w:ascii="Arial Narrow" w:eastAsia="Arial Narrow" w:hAnsi="Arial Narrow" w:cs="Arial Narrow"/>
          <w:color w:val="000000"/>
          <w:sz w:val="20"/>
          <w:szCs w:val="20"/>
        </w:rPr>
        <w:t>бые е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="00E1027F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компоненты принадлежат Оператору</w:t>
      </w:r>
      <w:r w:rsidR="00CD5888" w:rsidRPr="00CD5888">
        <w:rPr>
          <w:rFonts w:ascii="Arial Narrow" w:eastAsia="Arial Narrow" w:hAnsi="Arial Narrow" w:cs="Arial Narrow"/>
          <w:sz w:val="20"/>
          <w:szCs w:val="20"/>
        </w:rPr>
        <w:t>.</w:t>
      </w:r>
    </w:p>
    <w:p w:rsidR="00BB0E4E" w:rsidRPr="00FF12BE" w:rsidRDefault="00FF12BE" w:rsidP="00FF12B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E96A29">
        <w:rPr>
          <w:rFonts w:ascii="Arial Narrow" w:eastAsia="Arial Narrow" w:hAnsi="Arial Narrow" w:cs="Arial Narrow"/>
          <w:b/>
          <w:color w:val="000000"/>
          <w:sz w:val="20"/>
          <w:szCs w:val="20"/>
        </w:rPr>
        <w:t>«Пользователь»</w:t>
      </w:r>
      <w:r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  любое юридическое или физическое лицо, в том числе, индивидуальный</w:t>
      </w:r>
      <w:r w:rsidRPr="00E96A29">
        <w:rPr>
          <w:rFonts w:ascii="Arial" w:eastAsia="Arial Narrow" w:hAnsi="Arial" w:cs="Arial"/>
          <w:color w:val="000000"/>
          <w:sz w:val="20"/>
          <w:szCs w:val="20"/>
        </w:rPr>
        <w:t>̆</w:t>
      </w:r>
      <w:r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предприниматель, достигшее возраста, допустимого в соответствии с применимым законодательством для акцепта настоящего Соглашения, обладающее соответствующими полномочиями, имеющее свободный доступ к сети Интернет, включая возможность 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Порталом</w:t>
      </w:r>
      <w:r w:rsidRPr="00E96A2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и использующее любым образом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Pr="00E96A29">
        <w:rPr>
          <w:rFonts w:ascii="Arial Narrow" w:eastAsia="Arial Narrow" w:hAnsi="Arial Narrow" w:cs="Arial Narrow"/>
          <w:color w:val="000000"/>
          <w:sz w:val="20"/>
          <w:szCs w:val="20"/>
        </w:rPr>
        <w:t>. Пользователем также может быть представитель юридического лица/индивидуального предпринимателя, образованного/зарегистрированного в соответствии с законодательством РФ или законодательством иных стран и действующий от имени такого юридического лица/индивидуального предпринимателя на основании доверенности или на основании уставных (учредительных) документов или на ином законном основании. При представлении документов, подтверждающих полномочия Пользователя действовать от имени представляемого юридического лица/индивидуального предпринимателя, все действия Пользователя считаются действиями данного юридического лица/индивидуального предпринимателя, а положения настоящего Соглашения распространяются на отношения между данным юридическим лицом/индивидуальным предпринимателем и Оператором, если это не противоречит применимому з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аконодательству</w:t>
      </w:r>
      <w:r w:rsidR="0065495E" w:rsidRPr="00CD5888">
        <w:rPr>
          <w:rFonts w:ascii="Arial Narrow" w:eastAsia="Arial Narrow" w:hAnsi="Arial Narrow" w:cs="Arial Narrow"/>
          <w:sz w:val="20"/>
          <w:szCs w:val="20"/>
        </w:rPr>
        <w:t>.</w:t>
      </w:r>
    </w:p>
    <w:p w:rsidR="00BB0E4E" w:rsidRPr="00CD5888" w:rsidRDefault="0065495E" w:rsidP="00CD5888">
      <w:pP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z w:val="20"/>
          <w:szCs w:val="20"/>
        </w:rPr>
        <w:t>«Передача персональных данных»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– действия, направленные на передачу персональных данных определенному лицу или определенному кругу лиц.</w:t>
      </w:r>
    </w:p>
    <w:p w:rsidR="00BB0E4E" w:rsidRPr="00CD5888" w:rsidRDefault="0065495E" w:rsidP="00CD5888">
      <w:pP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z w:val="20"/>
          <w:szCs w:val="20"/>
        </w:rPr>
        <w:t>«Распространение персональных данных»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– действия, направленные на раскрытие персональных данных неопределенному кругу лиц.</w:t>
      </w:r>
    </w:p>
    <w:p w:rsidR="00BB0E4E" w:rsidRPr="00CD5888" w:rsidRDefault="0065495E" w:rsidP="00CD5888">
      <w:pP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z w:val="20"/>
          <w:szCs w:val="20"/>
        </w:rPr>
        <w:t>«Соглашение»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–</w:t>
      </w:r>
      <w:r w:rsidR="00FF12BE">
        <w:rPr>
          <w:rFonts w:ascii="Arial Narrow" w:eastAsia="Arial Narrow" w:hAnsi="Arial Narrow" w:cs="Arial Narrow"/>
          <w:sz w:val="20"/>
          <w:szCs w:val="20"/>
        </w:rPr>
        <w:t xml:space="preserve"> договор возмездного оказания услуг,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лицензионный договор, пользовательское или иное соглашение между Пользователем и Оператором или между Пользователями </w:t>
      </w:r>
      <w:r w:rsidR="002B51DF">
        <w:rPr>
          <w:rFonts w:ascii="Arial Narrow" w:eastAsia="Arial Narrow" w:hAnsi="Arial Narrow" w:cs="Arial Narrow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, регулирующее порядок использования </w:t>
      </w:r>
      <w:r w:rsidR="002B51DF">
        <w:rPr>
          <w:rFonts w:ascii="Arial Narrow" w:eastAsia="Arial Narrow" w:hAnsi="Arial Narrow" w:cs="Arial Narrow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и содержащее поручение Пользователя Оператору на обработку персональных данных, заключенное либо путем его подписания, либо совершения </w:t>
      </w:r>
      <w:r w:rsidRPr="00CD5888">
        <w:rPr>
          <w:rFonts w:ascii="Arial Narrow" w:eastAsia="Arial Narrow" w:hAnsi="Arial Narrow" w:cs="Arial Narrow"/>
          <w:sz w:val="20"/>
          <w:szCs w:val="20"/>
          <w:highlight w:val="white"/>
        </w:rPr>
        <w:t>указанных в нем конклюдентных действий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, направленных на использование </w:t>
      </w:r>
      <w:r w:rsidR="002B51DF">
        <w:rPr>
          <w:rFonts w:ascii="Arial Narrow" w:eastAsia="Arial Narrow" w:hAnsi="Arial Narrow" w:cs="Arial Narrow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sz w:val="20"/>
          <w:szCs w:val="20"/>
        </w:rPr>
        <w:t>.</w:t>
      </w:r>
    </w:p>
    <w:p w:rsidR="00BB0E4E" w:rsidRPr="00CD5888" w:rsidRDefault="0065495E" w:rsidP="00CD5888">
      <w:pP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z w:val="20"/>
          <w:szCs w:val="20"/>
        </w:rPr>
        <w:t>«Статистика»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– информация об использовании </w:t>
      </w:r>
      <w:r w:rsidR="002B51DF">
        <w:rPr>
          <w:rFonts w:ascii="Arial Narrow" w:eastAsia="Arial Narrow" w:hAnsi="Arial Narrow" w:cs="Arial Narrow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, а также о просмотре Пользователями отдельных элементов </w:t>
      </w:r>
      <w:r w:rsidR="002B51DF">
        <w:rPr>
          <w:rFonts w:ascii="Arial Narrow" w:eastAsia="Arial Narrow" w:hAnsi="Arial Narrow" w:cs="Arial Narrow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(веб-страниц, фреймов, контента и т.д.), собираемая при помощи Счетчиков, файлов «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»,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веб-маяков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 и иных подобных технологий. </w:t>
      </w:r>
    </w:p>
    <w:p w:rsidR="00BB0E4E" w:rsidRPr="00CD5888" w:rsidRDefault="0065495E" w:rsidP="00CD5888">
      <w:pP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z w:val="20"/>
          <w:szCs w:val="20"/>
        </w:rPr>
        <w:t>«Счетчик», «</w:t>
      </w:r>
      <w:proofErr w:type="spellStart"/>
      <w:r w:rsidRPr="00CD5888">
        <w:rPr>
          <w:rFonts w:ascii="Arial Narrow" w:eastAsia="Arial Narrow" w:hAnsi="Arial Narrow" w:cs="Arial Narrow"/>
          <w:b/>
          <w:sz w:val="20"/>
          <w:szCs w:val="20"/>
        </w:rPr>
        <w:t>Трекер</w:t>
      </w:r>
      <w:proofErr w:type="spellEnd"/>
      <w:r w:rsidRPr="00CD5888">
        <w:rPr>
          <w:rFonts w:ascii="Arial Narrow" w:eastAsia="Arial Narrow" w:hAnsi="Arial Narrow" w:cs="Arial Narrow"/>
          <w:b/>
          <w:sz w:val="20"/>
          <w:szCs w:val="20"/>
        </w:rPr>
        <w:t>»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– компьютерная программа, использующая фрагмент кода, отвечающий за сбор статистических и персональных данных об использовании </w:t>
      </w:r>
      <w:r w:rsidR="002B51DF">
        <w:rPr>
          <w:rFonts w:ascii="Arial Narrow" w:eastAsia="Arial Narrow" w:hAnsi="Arial Narrow" w:cs="Arial Narrow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. Оператор может использовать счетчики как собственной разработки, так и предоставленные третьими лицами на условиях ограниченной лицензии (лицензионного соглашения), например,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Google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Analytics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,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Яндекс</w:t>
      </w:r>
      <w:proofErr w:type="gramStart"/>
      <w:r w:rsidRPr="00CD5888">
        <w:rPr>
          <w:rFonts w:ascii="Arial Narrow" w:eastAsia="Arial Narrow" w:hAnsi="Arial Narrow" w:cs="Arial Narrow"/>
          <w:sz w:val="20"/>
          <w:szCs w:val="20"/>
        </w:rPr>
        <w:t>.М</w:t>
      </w:r>
      <w:proofErr w:type="gramEnd"/>
      <w:r w:rsidRPr="00CD5888">
        <w:rPr>
          <w:rFonts w:ascii="Arial Narrow" w:eastAsia="Arial Narrow" w:hAnsi="Arial Narrow" w:cs="Arial Narrow"/>
          <w:sz w:val="20"/>
          <w:szCs w:val="20"/>
        </w:rPr>
        <w:t>етрика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,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Google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Firebase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,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Яндекс.AppMetrika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 и иные аналогичные счетчики. Счетчики осуществляют сбор персональных данных в обезличенном виде.</w:t>
      </w:r>
    </w:p>
    <w:p w:rsidR="00BB0E4E" w:rsidRPr="00CD5888" w:rsidRDefault="0065495E" w:rsidP="00CD5888">
      <w:pP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1" w:name="_heading=h.gjdgxs" w:colFirst="0" w:colLast="0"/>
      <w:bookmarkEnd w:id="1"/>
      <w:r w:rsidRPr="00CD5888">
        <w:rPr>
          <w:rFonts w:ascii="Arial Narrow" w:eastAsia="Arial Narrow" w:hAnsi="Arial Narrow" w:cs="Arial Narrow"/>
          <w:b/>
          <w:sz w:val="20"/>
          <w:szCs w:val="20"/>
        </w:rPr>
        <w:t>«</w:t>
      </w:r>
      <w:proofErr w:type="spellStart"/>
      <w:r w:rsidRPr="00CD5888">
        <w:rPr>
          <w:rFonts w:ascii="Arial Narrow" w:eastAsia="Arial Narrow" w:hAnsi="Arial Narrow" w:cs="Arial Narrow"/>
          <w:b/>
          <w:sz w:val="20"/>
          <w:szCs w:val="20"/>
        </w:rPr>
        <w:t>Токен</w:t>
      </w:r>
      <w:proofErr w:type="spellEnd"/>
      <w:r w:rsidRPr="00CD5888">
        <w:rPr>
          <w:rFonts w:ascii="Arial Narrow" w:eastAsia="Arial Narrow" w:hAnsi="Arial Narrow" w:cs="Arial Narrow"/>
          <w:b/>
          <w:sz w:val="20"/>
          <w:szCs w:val="20"/>
        </w:rPr>
        <w:t>»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– уникальный набор символов, идентифицирующий Пользователя в аккаунтах сторонних веб-</w:t>
      </w:r>
      <w:r w:rsidR="00497596">
        <w:rPr>
          <w:rFonts w:ascii="Arial Narrow" w:eastAsia="Arial Narrow" w:hAnsi="Arial Narrow" w:cs="Arial Narrow"/>
          <w:sz w:val="20"/>
          <w:szCs w:val="20"/>
        </w:rPr>
        <w:t>Сервис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ов.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Токен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 позволяет осуществить авторизованное подключение к </w:t>
      </w:r>
      <w:r w:rsidR="002B51DF">
        <w:rPr>
          <w:rFonts w:ascii="Arial Narrow" w:eastAsia="Arial Narrow" w:hAnsi="Arial Narrow" w:cs="Arial Narrow"/>
          <w:sz w:val="20"/>
          <w:szCs w:val="20"/>
        </w:rPr>
        <w:t>Порталу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с использованием авторизации через сторонние веб-</w:t>
      </w:r>
      <w:r w:rsidR="00497596">
        <w:rPr>
          <w:rFonts w:ascii="Arial Narrow" w:eastAsia="Arial Narrow" w:hAnsi="Arial Narrow" w:cs="Arial Narrow"/>
          <w:sz w:val="20"/>
          <w:szCs w:val="20"/>
        </w:rPr>
        <w:t>Сервисы</w:t>
      </w:r>
      <w:r w:rsidRPr="00CD5888">
        <w:rPr>
          <w:rFonts w:ascii="Arial Narrow" w:eastAsia="Arial Narrow" w:hAnsi="Arial Narrow" w:cs="Arial Narrow"/>
          <w:sz w:val="20"/>
          <w:szCs w:val="20"/>
        </w:rPr>
        <w:t xml:space="preserve"> (например, социальные сети,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Google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Play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,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Apple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 </w:t>
      </w:r>
      <w:proofErr w:type="spellStart"/>
      <w:r w:rsidRPr="00CD5888">
        <w:rPr>
          <w:rFonts w:ascii="Arial Narrow" w:eastAsia="Arial Narrow" w:hAnsi="Arial Narrow" w:cs="Arial Narrow"/>
          <w:sz w:val="20"/>
          <w:szCs w:val="20"/>
        </w:rPr>
        <w:t>AppStore</w:t>
      </w:r>
      <w:proofErr w:type="spellEnd"/>
      <w:r w:rsidRPr="00CD5888">
        <w:rPr>
          <w:rFonts w:ascii="Arial Narrow" w:eastAsia="Arial Narrow" w:hAnsi="Arial Narrow" w:cs="Arial Narrow"/>
          <w:sz w:val="20"/>
          <w:szCs w:val="20"/>
        </w:rPr>
        <w:t xml:space="preserve"> и другие).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«Уничтожение персональных данных»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действия, в результате которых невозможно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«Устройство», «Устройство Пользователя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 – компьютер, мобильное устройство или виртуальная машина, на базе операционной системы с установленным веб-браузером, совместимым с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Порталом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</w:t>
      </w:r>
      <w:proofErr w:type="gramEnd"/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«Файлы «</w:t>
      </w:r>
      <w:proofErr w:type="spellStart"/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», «</w:t>
      </w:r>
      <w:proofErr w:type="spellStart"/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небольшой фрагмент данных, отправленный веб-сервером и хранимый на устройстве Пользователя. 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 содержат небольшие фрагменты текста и используются для хранения информации о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>работе браузеров. Они позволяют хранить и получать идентификационные сведения и другую информацию на компьютерах, смартфонах, телефонах и других устройствах. Спецификации файлов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 описаны в документах RFC 2109 и RFC 2965. Для этих же целей используются другие технологии, в том числе данные, сохраняемые браузерами или устройствами, идентификаторы, связанные с устройствами, и другое программное обеспечение. В Политике все эти технологии называются файлами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«HTTP-заголовок»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строка в HTTP-сообщении, содержащая разделенную двоеточием пару имя-значение. Формат HTTP-заголовков соответствует общему формату заголовков текстовых сетевых сообщений ARPA, описанному в документе RFC 822.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«IP-адрес»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номер из ресурса нумерации сети передачи данных, построенной на основе протокола IP (RFC 791), однозначно определяющий при оказании 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телематических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услуг связи, в том числе доступа к сети Интернет, абонентский терминал (компьютер, смартфон, планшет, иное устройство) или средства связи, входящие в информационную систему и принадлежащие Пользователю.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«Применимое законодательство»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– законодательство страны, в которой зарегистрирован Оператор либо резидентом которой он является (законодательство Российской Федерации). В отдельных случаях под применимым законодательством может пониматься законодательство страны, в которой проживает Пользователь или резидентом которой он является, если такое законодательство устанавливает приоритет своих норм над правилами настоящей политики.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Все остальные термины и определения, встречающиеся в тексте Политики, толкуются Сторонами в соответствии с законодательством Российской Федерации, Пользовательским соглашением, действующими рекомендациями (RFC) международных органов по стандартизации в сети Интернет и сложившимися в сети Интернет обычными правилами толкования соответствующих терминов.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Термины и определения, используемые в политике, могут быть использованы в единственном и во множественном числе в зависимости от контекста, с заглавной и с прописной буквы.</w:t>
      </w:r>
      <w:proofErr w:type="gramEnd"/>
    </w:p>
    <w:p w:rsidR="00CD5888" w:rsidRPr="00CD5888" w:rsidRDefault="00CD5888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hAnsi="Arial Narrow"/>
          <w:sz w:val="20"/>
          <w:szCs w:val="20"/>
        </w:rPr>
      </w:pPr>
      <w:r w:rsidRPr="00CD5888">
        <w:rPr>
          <w:rFonts w:ascii="Arial Narrow" w:hAnsi="Arial Narrow"/>
          <w:sz w:val="20"/>
          <w:szCs w:val="20"/>
        </w:rPr>
        <w:t>Политика разработана в соответствии с Конституцией Российской Федерации, Гражданским кодексом Российской Федерации, Федеральным законом от 27.07.2006 № 149-ФЗ «Об информации, информационных технологиях и о защите информации», Федеральным законом от 27 июля 2006 г. № 152-ФЗ «О персональных данных», иными федеральными законами и правовыми актами.</w:t>
      </w:r>
    </w:p>
    <w:p w:rsidR="00BB0E4E" w:rsidRPr="00CD5888" w:rsidRDefault="00CD5888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Политика определяет порядок и условия обработки персональных данных Оператором, включая порядок передачи персональных данных третьим лицам, особенности неавтоматизированной обработки персональных данных, порядок доступа к персональным данным, систему защиты персональных данных, порядок организации внутреннего контроля и ответственность за нарушения при обработке персональных данных, а также иные вопросы.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Политика вступает в силу с момента ее утверждения Оператором и действует бессрочно до замены новой политикой.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вправе вносить изменения в политику без согласия Пользователя. Все изменения в политику вносятся распорядительным актом Оператора.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Политика применяется ко всем процессам по обработке персональных данных, осуществляемым с помощью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без использования средств автоматизации. Оператор не контролирует и не несет ответственности за веб-сайты, принадлежащие третьим лицам, на которые Пользователь может перейти по ссылкам, размещенным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Портале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ПРАВОВЫЕ ОСНОВАНИЯ ОБРАБОТКИ ПЕРСОНАЛЬНЫХ ДАННЫХ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CD5888" w:rsidRPr="00CD5888" w:rsidRDefault="00CD5888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hAnsi="Arial Narrow"/>
          <w:sz w:val="20"/>
          <w:szCs w:val="20"/>
        </w:rPr>
      </w:pPr>
      <w:r w:rsidRPr="00CD5888">
        <w:rPr>
          <w:rFonts w:ascii="Arial Narrow" w:hAnsi="Arial Narrow"/>
          <w:sz w:val="20"/>
          <w:szCs w:val="20"/>
        </w:rPr>
        <w:t>Оператор осуществляет обработку персональных данных Пользователя, руководствуясь международными актами в сфере защиты персональных данных, актами применимого законодательства, а также, в отношении Пользователей, находящихся на территории Российской Федерации, Законом № 152-ФЗ.</w:t>
      </w:r>
    </w:p>
    <w:p w:rsidR="00BB0E4E" w:rsidRPr="00CD5888" w:rsidRDefault="00CD5888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Обработка персональных данных Пользователя производится Оператором только в случае достижения Пользователем возраста 16 лет. В случае</w:t>
      </w:r>
      <w:proofErr w:type="gramStart"/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</w:t>
      </w:r>
      <w:proofErr w:type="gramEnd"/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если Пользователь младше 16 лет, то требуется обязательное согласие законных представителей Пользователя, в ином случае, Оператор при обнаружении несоответствия возраста требуемому удаляет данные Пользователя из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 Если требования применимого законодательства устанавливают более низкий или более высокий возраст, то применяются положения применимого законодательства.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Обработка персональных данных Пользователя производится на основании и во исполнение Соглашения, регулирующего порядок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 иных соглашений или договоров, заключаемых между Пользователем и Оператором.</w:t>
      </w:r>
    </w:p>
    <w:p w:rsidR="00BB0E4E" w:rsidRPr="00784F7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Обработка персональных данных Пользователя может производиться на основании его отдельного согласия на такую обработку, которое может быть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выражено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том числе непосредственно при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путем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>нажатия на соответствующую кнопку или путем проставления отметки индикатора соответствующего чек-бокса. Срок действия такого согласия Пользователя указывается в его тексте.</w:t>
      </w:r>
    </w:p>
    <w:p w:rsidR="00BB0E4E" w:rsidRPr="00CD5888" w:rsidRDefault="0065495E" w:rsidP="00CD58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ЦЕЛИ СБОРА ПЕРСОНАЛЬНЫХ ДАННЫХ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Оператор осуществляет обработку только тех персональных данных, которые необходимы для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или исполнения соглашений и договоров с Пользователем, за исключением случаев, когда законодательством Российской Федерации предусмотрено обязательное хранение персональной информации в течение определенного законом срока, в частности в соответствии с законодательством о бухгалтерском учете и правилами организации государственного архивного дела.</w:t>
      </w:r>
      <w:proofErr w:type="gramEnd"/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При обработке персональных данных Оператор не объединяет базы данных, содержащие персональные данные, обработка которых осуществляется в несовместимых между собой целях.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осуществляет обработку персональных данных Пользователя в следующих целях: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использование персональных данных Пользователей для целей заключения и исполнения Соглашения или любого другого договора с Оператором или между Пользователями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использование персональных данных Пользователей для целей надлежащего функционирования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соответствии с ожиданиями Пользователей, в частности для корректной идентификации Пользователей, если результат зависит от предоставленных данных;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проведение статистических и иных исследований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на основе обезличенных данных;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проведение маркетинговых программ, различных предложений, акций и рекламных мероприятий, касающихся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соблюдение обязательных требований законодательства Российской Федерации.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ОБЪЕМ И КАТЕГОРИИ ОБРАБАТЫВАЕМЫХ ПЕРСОНАЛЬНЫХ ДАННЫХ, КАТЕГОРИИ СУБЪЕКТОВ ПЕРСОНАЛЬНЫХ ДАННЫХ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может получать персональные данные Пользователя из различных источников, в частности: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от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процессе </w:t>
      </w:r>
      <w:r w:rsidR="00FF12BE">
        <w:rPr>
          <w:rFonts w:ascii="Arial Narrow" w:eastAsia="Arial Narrow" w:hAnsi="Arial Narrow" w:cs="Arial Narrow"/>
          <w:color w:val="000000"/>
          <w:sz w:val="20"/>
          <w:szCs w:val="20"/>
        </w:rPr>
        <w:t>е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функционирования;</w:t>
      </w:r>
    </w:p>
    <w:p w:rsidR="00BB0E4E" w:rsidRDefault="0065495E" w:rsidP="00FF12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bookmarkStart w:id="2" w:name="_heading=h.30j0zll" w:colFirst="0" w:colLast="0"/>
      <w:bookmarkEnd w:id="2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при регистрации Пользователя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Портале</w:t>
      </w:r>
      <w:r w:rsidRPr="00FF12BE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FF12BE" w:rsidRPr="00FF12BE" w:rsidRDefault="00FF12BE" w:rsidP="00FF12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при использовании Пользователем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при обращениях Пользователя в службу технической поддержки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при участии Пользователя в маркетинговых программах, различных предложениях, акциях и рекламных мероприятиях Оператора, касающихся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Персональные данные, разрешенные к обработке в соответствии с политикой и предоставляемые Пользователями, являющимися физическими лицами, использующими </w:t>
      </w:r>
      <w:proofErr w:type="gramStart"/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proofErr w:type="gramEnd"/>
      <w:r w:rsidRPr="00CD5888">
        <w:rPr>
          <w:rFonts w:ascii="Arial Narrow" w:hAnsi="Arial Narrow" w:cs="Calibri"/>
          <w:color w:val="000000"/>
          <w:sz w:val="20"/>
          <w:szCs w:val="20"/>
        </w:rPr>
        <w:t xml:space="preserve">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как от своего имени, так и от имени представляемого ими индивидуального предпринимателя либо юридического лица, путем заполнения соответствующих полей ввода при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могут включать в себя следующую информацию:</w:t>
      </w:r>
    </w:p>
    <w:p w:rsidR="00BB0E4E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фамилия, имя, отчество;</w:t>
      </w:r>
    </w:p>
    <w:p w:rsidR="00B61C35" w:rsidRPr="00CD5888" w:rsidRDefault="00B61C35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адрес</w:t>
      </w:r>
      <w:r w:rsidR="00784F7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места жительства/пребывания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адрес электронной почты;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номер мобильного телефона;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ИНН физического лица;</w:t>
      </w:r>
    </w:p>
    <w:p w:rsidR="00B61C35" w:rsidRPr="00CD5888" w:rsidRDefault="00B61C35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возраст;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фамилию, имя, отчество индивидуального предпринимателя, в чьих интересах действует Пользователь;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место работы;</w:t>
      </w:r>
    </w:p>
    <w:p w:rsidR="00BB0E4E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должность;</w:t>
      </w:r>
    </w:p>
    <w:p w:rsidR="00730E5E" w:rsidRDefault="00730E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аккаунт в социальной сети;</w:t>
      </w:r>
    </w:p>
    <w:p w:rsidR="00B61C35" w:rsidRPr="00B61C35" w:rsidRDefault="0065495E" w:rsidP="00B61C3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токен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Персональные данные, обрабатываемые в соответствии с политикой и автоматически передаваемые Оператору в процессе использования </w:t>
      </w:r>
      <w:proofErr w:type="gramStart"/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с помощью установленного на устройстве Пользователя программного обеспечения, могут включать в себя следующую информацию:</w:t>
      </w:r>
    </w:p>
    <w:p w:rsidR="00BB0E4E" w:rsidRPr="007261F6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7261F6">
        <w:rPr>
          <w:rFonts w:ascii="Arial Narrow" w:eastAsia="Arial Narrow" w:hAnsi="Arial Narrow" w:cs="Arial Narrow"/>
          <w:color w:val="000000"/>
          <w:sz w:val="20"/>
          <w:szCs w:val="20"/>
        </w:rPr>
        <w:t>HTTP-заголовки;</w:t>
      </w:r>
    </w:p>
    <w:p w:rsidR="00BB0E4E" w:rsidRPr="007261F6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7261F6">
        <w:rPr>
          <w:rFonts w:ascii="Arial Narrow" w:eastAsia="Arial Narrow" w:hAnsi="Arial Narrow" w:cs="Arial Narrow"/>
          <w:color w:val="000000"/>
          <w:sz w:val="20"/>
          <w:szCs w:val="20"/>
        </w:rPr>
        <w:t>IP-адрес устройства Пользователя;</w:t>
      </w:r>
    </w:p>
    <w:p w:rsidR="00B61C35" w:rsidRPr="007261F6" w:rsidRDefault="00B61C35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spellStart"/>
      <w:r w:rsidRPr="007261F6">
        <w:rPr>
          <w:rFonts w:ascii="Arial Narrow" w:eastAsia="Arial Narrow" w:hAnsi="Arial Narrow" w:cs="Arial Narrow"/>
          <w:color w:val="000000"/>
          <w:sz w:val="20"/>
          <w:szCs w:val="20"/>
        </w:rPr>
        <w:t>геолокация</w:t>
      </w:r>
      <w:proofErr w:type="spellEnd"/>
      <w:r w:rsidRPr="007261F6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данные файлов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данные, собираемые счетчиками;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>данные, получаемые с помощью веб-маяков;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информация о браузере Пользователя;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технические характеристики устройства и программного обеспечения;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технические данные о работе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включая даты и время использования и доступа к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Порталу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адреса запрашиваемых страниц веб-сайта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 соответствии с политикой Оператор осуществляет обработку персональных данных лиц, относящихся к следующим категориям субъектов персональных данных: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физические лица, использующие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="00730E5E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в соответствии с Соглашением </w:t>
      </w:r>
      <w:r w:rsidR="00497596">
        <w:rPr>
          <w:rFonts w:ascii="Arial Narrow" w:eastAsia="Arial Narrow" w:hAnsi="Arial Narrow" w:cs="Arial Narrow"/>
          <w:color w:val="000000"/>
          <w:sz w:val="20"/>
          <w:szCs w:val="20"/>
        </w:rPr>
        <w:t>о ее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использовании от своего имени;</w:t>
      </w:r>
    </w:p>
    <w:p w:rsidR="00BB0E4E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bookmarkStart w:id="3" w:name="_heading=h.4d34og8" w:colFirst="0" w:colLast="0"/>
      <w:bookmarkEnd w:id="3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физические лица, использующие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="00B61C35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в соответствии с Соглашением </w:t>
      </w:r>
      <w:r w:rsidR="00497596">
        <w:rPr>
          <w:rFonts w:ascii="Arial Narrow" w:eastAsia="Arial Narrow" w:hAnsi="Arial Narrow" w:cs="Arial Narrow"/>
          <w:color w:val="000000"/>
          <w:sz w:val="20"/>
          <w:szCs w:val="20"/>
        </w:rPr>
        <w:t>о е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="00497596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использовании от имени представляемого ими индивидуального предпринимателя либо юридического лица.</w:t>
      </w:r>
    </w:p>
    <w:p w:rsidR="00B61C35" w:rsidRPr="00B61C35" w:rsidRDefault="00B61C35" w:rsidP="00B61C3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физические лица, использующие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соответствии с Соглашением </w:t>
      </w:r>
      <w:r w:rsidR="00497596">
        <w:rPr>
          <w:rFonts w:ascii="Arial Narrow" w:eastAsia="Arial Narrow" w:hAnsi="Arial Narrow" w:cs="Arial Narrow"/>
          <w:color w:val="000000"/>
          <w:sz w:val="20"/>
          <w:szCs w:val="20"/>
        </w:rPr>
        <w:t>о е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="00497596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использовании от имени представляемого ими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физического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лица.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Обработка определенных категорий персональных данных Пользователей, использующих </w:t>
      </w:r>
      <w:proofErr w:type="gramStart"/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proofErr w:type="gramEnd"/>
      <w:r w:rsidR="0095640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как от своего имени, так и от </w:t>
      </w:r>
      <w:r w:rsidR="00956409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имени,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представляемого ими физического либо юридического лица, осуществляется со следующими особенностями:</w:t>
      </w:r>
    </w:p>
    <w:p w:rsidR="00BB0E4E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Контактная информация Пользователя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Ряд данных используется для идентификации Пользователя и его авторизации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Портале</w:t>
      </w:r>
      <w:r w:rsidR="00784F7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Адреса электронной почты и номера телефонов могут быть использованы для отправки сообщений Пользователям (например, о безопасности или сообщения с важными предупреждениями). </w:t>
      </w:r>
    </w:p>
    <w:p w:rsidR="00B61C35" w:rsidRPr="00B61C35" w:rsidRDefault="00B61C35" w:rsidP="00B61C3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Личная</w:t>
      </w: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информация Пользователя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И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спользуется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непосредственно для достижения целей Пользователя в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: </w:t>
      </w:r>
      <w:r w:rsidR="00784F78">
        <w:rPr>
          <w:rFonts w:ascii="Arial Narrow" w:eastAsia="Arial Narrow" w:hAnsi="Arial Narrow" w:cs="Arial Narrow"/>
          <w:color w:val="000000"/>
          <w:sz w:val="20"/>
          <w:szCs w:val="20"/>
        </w:rPr>
        <w:t>фамилия, имя, отчество, адрес, возраст</w:t>
      </w:r>
      <w:r w:rsidR="00B82D7C">
        <w:rPr>
          <w:rFonts w:ascii="Arial Narrow" w:eastAsia="Arial Narrow" w:hAnsi="Arial Narrow" w:cs="Arial Narrow"/>
          <w:color w:val="000000"/>
          <w:sz w:val="20"/>
          <w:szCs w:val="20"/>
        </w:rPr>
        <w:t>, а</w:t>
      </w:r>
      <w:r w:rsidR="00B82D7C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дреса электронной почты и номера телефонов</w:t>
      </w:r>
      <w:r w:rsidR="00784F78">
        <w:rPr>
          <w:rFonts w:ascii="Arial Narrow" w:eastAsia="Arial Narrow" w:hAnsi="Arial Narrow" w:cs="Arial Narrow"/>
          <w:color w:val="000000"/>
          <w:sz w:val="20"/>
          <w:szCs w:val="20"/>
        </w:rPr>
        <w:t>, публикуются Пользователями для связи друг с другом и посетителями Портала</w:t>
      </w:r>
      <w:r w:rsidR="009410CA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Информация об использовании </w:t>
      </w:r>
      <w:r w:rsidR="002B51DF">
        <w:rPr>
          <w:rFonts w:ascii="Arial Narrow" w:eastAsia="Arial Narrow" w:hAnsi="Arial Narrow" w:cs="Arial Narrow"/>
          <w:b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Такая информация обрабатывается в целях изучения активности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 </w:t>
      </w:r>
      <w:r w:rsidR="00B61C35">
        <w:rPr>
          <w:rFonts w:ascii="Arial Narrow" w:eastAsia="Arial Narrow" w:hAnsi="Arial Narrow" w:cs="Arial Narrow"/>
          <w:color w:val="000000"/>
          <w:sz w:val="20"/>
          <w:szCs w:val="20"/>
        </w:rPr>
        <w:t>е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взаимодействии с Пользователем, в частности, сколько времени у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заняло выполнение той или иной операции по запросу Пользователя, какая функциональность используется Пользователями чаще, чем другие. Такая информация помогает Оператору улучшать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увеличивать е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производительность и делать е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удобнее для использования.</w:t>
      </w:r>
    </w:p>
    <w:p w:rsidR="00BB0E4E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color w:val="000000"/>
          <w:sz w:val="20"/>
          <w:szCs w:val="20"/>
        </w:rPr>
        <w:t>Технические характеристики устройства Пользователя, включая его IP-адрес и его программное обеспечение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Такая информация как тип устройства, операционная система, IP-адрес, способ подключения к сети и т.п., может понадобиться для того, чтобы Оператор был способен учесть нюансы функционирования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на различных устройствах, в различных сетях и обеспечить е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совместимость со сторонним программным обеспечением.</w:t>
      </w:r>
    </w:p>
    <w:p w:rsidR="00D67B1C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>Обработка Оператором биометрических персональных данных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</w:t>
      </w:r>
    </w:p>
    <w:p w:rsidR="00D67B1C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>Оператором не осуществляется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за исключением случаев, предусмотренных законодательством РФ.</w:t>
      </w:r>
    </w:p>
    <w:p w:rsidR="00D67B1C" w:rsidRDefault="0065495E" w:rsidP="004661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>В случае</w:t>
      </w:r>
      <w:proofErr w:type="gramStart"/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>,</w:t>
      </w:r>
      <w:proofErr w:type="gramEnd"/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если субъектом персональных данных в процессе Регистрации или в процессе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по собственной инициативе предоставлены персональные данные в большем объеме, чем это предусмотрено функционалом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>, Оператор вправе не осуществлять обработку таких персональных данных. При осуществлении Оператором обработки таких персональных данных, обработка осуществляется в соответствии с правилами, установленными настоящей Политикой. Согласие на обработку таких данных от субъекта персональных данных считается полученным Оператором в момент предоставления таких данных.</w:t>
      </w: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ab/>
      </w:r>
    </w:p>
    <w:p w:rsidR="00D67B1C" w:rsidRDefault="00D67B1C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Публикуя персональные данные на разделах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предусматривающих размещение таких данных в открытый доступ (для неограниченного круга лиц), например, размещая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Объявление </w:t>
      </w:r>
      <w:r w:rsidR="004031B0">
        <w:rPr>
          <w:rFonts w:ascii="Arial Narrow" w:eastAsia="Arial Narrow" w:hAnsi="Arial Narrow" w:cs="Arial Narrow"/>
          <w:color w:val="000000"/>
          <w:sz w:val="20"/>
          <w:szCs w:val="20"/>
        </w:rPr>
        <w:t>(в т.ч. р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еклам</w:t>
      </w:r>
      <w:r w:rsidR="004031B0">
        <w:rPr>
          <w:rFonts w:ascii="Arial Narrow" w:eastAsia="Arial Narrow" w:hAnsi="Arial Narrow" w:cs="Arial Narrow"/>
          <w:color w:val="000000"/>
          <w:sz w:val="20"/>
          <w:szCs w:val="20"/>
        </w:rPr>
        <w:t>ного)</w:t>
      </w: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Пользователь, как субъект персональных, дает Оператору согласие на распространение указанных данных путем публикации на открытых разделах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="00497596">
        <w:rPr>
          <w:rFonts w:ascii="Arial Narrow" w:eastAsia="Arial Narrow" w:hAnsi="Arial Narrow" w:cs="Arial Narrow"/>
          <w:color w:val="000000"/>
          <w:sz w:val="20"/>
          <w:szCs w:val="20"/>
        </w:rPr>
        <w:t>, либо на разрешенных им ресурсах.</w:t>
      </w: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466195" w:rsidRPr="00D67B1C">
        <w:rPr>
          <w:rFonts w:ascii="Arial Narrow" w:eastAsia="Arial Narrow" w:hAnsi="Arial Narrow" w:cs="Arial Narrow"/>
          <w:color w:val="000000"/>
          <w:sz w:val="20"/>
          <w:szCs w:val="20"/>
        </w:rPr>
        <w:t>Обработка персональных данных, разрешенных субъектом персональных данных для распространения, осуществляется на основании согласия субъекта персональных данных на распространение с соблюдением установленных субъектом персональных данных запретов и условий на обработку персональных данных.</w:t>
      </w:r>
    </w:p>
    <w:p w:rsidR="00466195" w:rsidRPr="00D67B1C" w:rsidRDefault="00D67B1C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D67B1C">
        <w:rPr>
          <w:rFonts w:ascii="Arial Narrow" w:eastAsia="Arial Narrow" w:hAnsi="Arial Narrow" w:cs="Arial Narrow"/>
          <w:color w:val="000000"/>
          <w:sz w:val="20"/>
          <w:szCs w:val="20"/>
        </w:rPr>
        <w:t>Оператором не осуществляется трансграничная передача персональных данных.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ПОРЯДОК И УСЛОВИЯ ОБРАБОТКИ ПЕРСОНАЛЬНЫХ ДАННЫХ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CD5888" w:rsidRPr="00CD5888" w:rsidRDefault="00CD5888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hAnsi="Arial Narrow"/>
          <w:sz w:val="20"/>
          <w:szCs w:val="20"/>
        </w:rPr>
      </w:pPr>
      <w:r w:rsidRPr="00CD5888">
        <w:rPr>
          <w:rFonts w:ascii="Arial Narrow" w:hAnsi="Arial Narrow"/>
          <w:sz w:val="20"/>
          <w:szCs w:val="20"/>
        </w:rPr>
        <w:t xml:space="preserve">Оператор осуществляет обработку персональных данных Пользователя с помощью информационной системы персональных данных </w:t>
      </w:r>
      <w:r w:rsidR="008800B8">
        <w:rPr>
          <w:rFonts w:ascii="Arial Narrow" w:hAnsi="Arial Narrow"/>
          <w:sz w:val="20"/>
          <w:szCs w:val="20"/>
        </w:rPr>
        <w:t xml:space="preserve">с использованием </w:t>
      </w:r>
      <w:r w:rsidR="008800B8" w:rsidRPr="00CD5888">
        <w:rPr>
          <w:rFonts w:ascii="Arial Narrow" w:hAnsi="Arial Narrow"/>
          <w:sz w:val="20"/>
          <w:szCs w:val="20"/>
        </w:rPr>
        <w:t>средств автоматизации</w:t>
      </w:r>
      <w:r w:rsidR="008800B8">
        <w:rPr>
          <w:rFonts w:ascii="Arial Narrow" w:hAnsi="Arial Narrow"/>
          <w:sz w:val="20"/>
          <w:szCs w:val="20"/>
        </w:rPr>
        <w:t xml:space="preserve"> или </w:t>
      </w:r>
      <w:r w:rsidRPr="00CD5888">
        <w:rPr>
          <w:rFonts w:ascii="Arial Narrow" w:hAnsi="Arial Narrow"/>
          <w:sz w:val="20"/>
          <w:szCs w:val="20"/>
        </w:rPr>
        <w:t xml:space="preserve">без </w:t>
      </w:r>
      <w:r w:rsidR="008800B8">
        <w:rPr>
          <w:rFonts w:ascii="Arial Narrow" w:hAnsi="Arial Narrow"/>
          <w:sz w:val="20"/>
          <w:szCs w:val="20"/>
        </w:rPr>
        <w:t xml:space="preserve">такого </w:t>
      </w:r>
      <w:r w:rsidRPr="00CD5888">
        <w:rPr>
          <w:rFonts w:ascii="Arial Narrow" w:hAnsi="Arial Narrow"/>
          <w:sz w:val="20"/>
          <w:szCs w:val="20"/>
        </w:rPr>
        <w:t xml:space="preserve">использования в соответствии с </w:t>
      </w:r>
      <w:r w:rsidRPr="00CD5888">
        <w:rPr>
          <w:rFonts w:ascii="Arial Narrow" w:hAnsi="Arial Narrow"/>
          <w:sz w:val="20"/>
          <w:szCs w:val="20"/>
        </w:rPr>
        <w:lastRenderedPageBreak/>
        <w:t>федеральными законами или иными нормативными правовыми актами Российской Федерации, устанавливающими требования к обеспечению безопасности персональных данных при их обработке и к соблюдению прав субъектов персональных данных. Использование, уточнение, распространение, уничтожение персональных данных в отношении Пользователя, осуществляются при непосредственном участии сотрудников Оператора в соответствии с особенностями, утвержденными Постановлением Правительства Российской Федерации от 15.09.2008 № 687.</w:t>
      </w:r>
    </w:p>
    <w:p w:rsidR="00BB0E4E" w:rsidRPr="00CD5888" w:rsidRDefault="00CD5888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Оператор осуществляет обработку и хранит персональные данные Пользователя в течение срока, определяемого в соответствии с Соглашением об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 отношении персональных данных Пользователя сохраняется их конфиденциальность, кроме случаев добровольного предоставления Пользователем информации о себе для общего доступа неограниченному кругу лиц.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вправе передать персональные данные Пользователя третьим лицам с использованием современных способов шифрования соединения через защищенный протокол HTTPS в следующих случаях:</w:t>
      </w:r>
    </w:p>
    <w:p w:rsidR="008800B8" w:rsidRDefault="008800B8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лицам, привлекаемым Оператором к исполнению заключенного с Пользователями Соглашения на использование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либо непосредственно 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предоставляющих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Оператору программное обеспечение для функционирования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имеется согласие Пользователя на такие действия, выраженное в соответствии с условиями Соглашения об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передача необходима для использования Пользователем определенного функционала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(например, для авторизации через аккаунты в социальных сетях) либо для исполнения определенного соглашения, договора или сделки с Пользователем;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передача предусмотрена законодательством Российской Федерации или иным применимым законодательством в рамках установленной законодательством процедуры;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в случае перехода прав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необходима передача персональных данных приобретателю одновременно с переходом всех обязательств по соблюдению условий политики применительно к полученным им персональным данным;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в случае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необходимости обеспечения возможности защиты прав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 законных интересов Оператора или третьих лиц, когда со стороны Пользователя происходит нарушение политики или Соглашения об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 иных случаях, предусмотренных законодательством.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 случае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если нарушение защиты персональных данных может создать высокую степень риска для прав и свобод физических лиц, то Оператор без необоснованной задержки уведомляет Пользователя об утечке персональных данных. Сообщение субъекту данных не требуется, если выполнено любое из следующих условий: (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a) 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принял надлежащие технические и организационные защитные меры защиты, и такие меры были применены в отношении персональных данных, затронутых утечкой, в том числе и такие меры, которые отображают персональные данные в непонятном виде для любого лица, которое не имеет права доступа к ним, среди которых криптографическая защита; (b) Оператор предпринял последующие меры, которые гарантируют, что высокий риск для прав и свобод субъектов данных больше не способен получить вероятную реализацию; (c) требуются несоразмерные усилия. В этом случае, вместо этого делается сообщение для всеобщего сведения либо предпринимается аналогичная мера, посредством которой субъекты данных информируются равнодействующим способом.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принимает необходимые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  <w:r w:rsidRPr="00CD5888">
        <w:rPr>
          <w:rFonts w:ascii="Arial Narrow" w:hAnsi="Arial Narrow" w:cs="Calibri"/>
          <w:color w:val="000000"/>
          <w:sz w:val="20"/>
          <w:szCs w:val="20"/>
        </w:rPr>
        <w:t xml:space="preserve">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 частности, все обрабатываемые данные передаются с использованием современных способов шифрования соединения через защищенный протокол HTTPS.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совместно с Пользователем принимает все необходимые меры по предотвращению убытков или иных отрицательных последствий, вызванных утратой или несанкционированным разглашением персональных данных Пользователя.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вправе передавать персональные данные органам дознания и следствия, иным уполномоченным органам по основаниям, предусмотренным действующим законодательством Российской Федерации.</w:t>
      </w:r>
    </w:p>
    <w:p w:rsidR="00BB0E4E" w:rsidRPr="00CD5888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При сборе персональных данных Оператор осуществляет запись, систематизацию, накопление, хранение, уточнение (обновление, изменение), извлечение персональных данных Пользователя, являющихся гражданами Российской Федерации, с использованием баз данных, находящихся на территории Российской Федерации.</w:t>
      </w:r>
    </w:p>
    <w:p w:rsidR="00BB0E4E" w:rsidRPr="00956409" w:rsidRDefault="0065495E" w:rsidP="00CD58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прекращает обработку персональных данных Пользователя, обработка которых осуществляется с их согласия, при истечении срока действия согласия Пользователя на их обработку или при отзыве согласия Пользователя на обработку его персональных данных, а также в случае выявления неправомерной обработки персональных данных или ликвидации Оператора.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lastRenderedPageBreak/>
        <w:t>ПОРЯДОК СБОРА ПЕРСОНАЛЬНЫХ ДАННЫХ С ПОМОЩЬЮ ФАЙЛОВ «COOKIES», ВЕБ-МАЯКОВ И СЧЕТЧИКОВ</w:t>
      </w:r>
    </w:p>
    <w:p w:rsidR="00CD5888" w:rsidRPr="00CD5888" w:rsidRDefault="00CD5888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», передаваемые от Оператора на устройство Пользователя и от Пользователя к Оператору, могут использоваться Оператором для достижения целей обработки персональных данных в соответствии с политикой конфиденциальности и обработки персональных данных.</w:t>
      </w: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использует различные виды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Портале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которые служат для разных целей и в зависимости от них могут быть отнесены к одной из следующих категорий:</w:t>
      </w:r>
    </w:p>
    <w:p w:rsidR="00BB0E4E" w:rsidRPr="00CD5888" w:rsidRDefault="0065495E" w:rsidP="00CD58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«Обязательные», т.е. 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которые строго необходимы для функционирования критичных компонентов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идентификации технических характеристик устройства Пользователя и используемого программного обеспечения, а также авторизации и совершения оплаты Пользователем;</w:t>
      </w:r>
    </w:p>
    <w:p w:rsidR="00BB0E4E" w:rsidRPr="00CD5888" w:rsidRDefault="0065495E" w:rsidP="00CD58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«Аналитические», т.е. 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которые позволяют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="00FF6B9B">
        <w:rPr>
          <w:rFonts w:ascii="Arial Narrow" w:eastAsia="Arial Narrow" w:hAnsi="Arial Narrow" w:cs="Arial Narrow"/>
          <w:color w:val="000000"/>
          <w:sz w:val="20"/>
          <w:szCs w:val="20"/>
        </w:rPr>
        <w:t>у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распознавать Пользователей, подсчитывать их количество и собирать информацию о произведенных ими операциях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Портале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включая информацию о совершенных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Портале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действиях;</w:t>
      </w:r>
    </w:p>
    <w:p w:rsidR="00BB0E4E" w:rsidRPr="00CD5888" w:rsidRDefault="0065495E" w:rsidP="00CD58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«Технические», т.е. 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которые позволяют собирать информацию о взаимодействии Пользователей с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Порталом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целях выявления ошибок и тестирования новых функций для повышения производительности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:rsidR="00BB0E4E" w:rsidRPr="00CD5888" w:rsidRDefault="0065495E" w:rsidP="00CD58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«Функциональные», т.е. 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которые позволяют Пользователю получать определенные функции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взаимодействовать с интерфейсом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 использовать е</w:t>
      </w:r>
      <w:r w:rsidR="00FF6B9B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возможности, записывать информацию о совершенных действиях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Портале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 настраивать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соответствии с потребностями Пользователя в целях запоминания введенных Пользователем сведений, сохранения предпочтительного языка, местоположения и т.п.;</w:t>
      </w:r>
    </w:p>
    <w:p w:rsidR="00BB0E4E" w:rsidRPr="00CD5888" w:rsidRDefault="0065495E" w:rsidP="00CD58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«Сторонние», т.е. 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которые собирают информацию о Пользователе, источниках трафика, действиях Пользователя и рекламе, отображенной для Пользователя, а также рекламе, по которой Пользователь совершил переход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в целях отображения рекламы, которая может заинтересовать Пользователя, на основе анализа собранной информации.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Указанные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 также используются в статистических и исследовательских целях.</w:t>
      </w: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не запрашивает явным образом согласие при использовании обязательных файлов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». Если Пользователь не желает, чтобы его персональные данные собирались с помощью обязательных файлов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он может отключить их предоставление Оператору в программном обеспечении (браузере) на своем устройстве. При этом Пользователю перестанут быть доступны функциональные возможности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связанные с обязательными файлами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что может привести к полной неработоспособности или некорректной работе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Функциональные и аналитические файлы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 Оператор может использовать только с согласия Пользователя, которое выражается по общему правилу принятием Соглашения и началом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 В ином случае Пользователь вправе отказаться от использования таких файлов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 путем их отключения в настройках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без вреда для е</w:t>
      </w:r>
      <w:r w:rsidR="00FF6B9B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функциональности. </w:t>
      </w: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Пользователь соглашается с тем, что его устройства и программное обеспечение, применяемые для работы с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Порталом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в зависимости от их версии и конфигурации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могут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как обладать, так и не обладать функцией запрета на операции с файлами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 как для любых, так и для определенных сайтов и приложений, а также функцией удаления ранее полученных файлов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 (например, приватный режим браузера).</w:t>
      </w: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вправе устанавливать требование для устройства Пользователя об обязательном разрешении приема и получения файлов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 в связи с требованиями безопасности.</w:t>
      </w: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Структура файла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», его содержание и технические параметры определяются Оператором и могут изменяться без предварительного уведомления Пользователя. Пользователь вправе получить всю необходимую информацию о файлах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» путем направления запроса в адрес Оператора в порядке, установленном политикой конфиденциальности и Соглашением на обработку персональных данных.</w:t>
      </w: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Счетчики, размещенные Оператором на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Портале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могут использоваться Оператором для анализа файлов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 и сбора персональных данных об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с целью улучшения качества работы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уровня удобства е</w:t>
      </w:r>
      <w:r w:rsidR="00FF6B9B">
        <w:rPr>
          <w:rFonts w:ascii="Arial Narrow" w:eastAsia="Arial Narrow" w:hAnsi="Arial Narrow" w:cs="Arial Narrow"/>
          <w:color w:val="000000"/>
          <w:sz w:val="20"/>
          <w:szCs w:val="20"/>
        </w:rPr>
        <w:t>го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использования, совершенствование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 Технические параметры работы счетчиков определяются Оператором и могут изменяться без предварительного уведомления Пользователя.</w:t>
      </w:r>
    </w:p>
    <w:p w:rsidR="00BB0E4E" w:rsidRPr="00CD5888" w:rsidRDefault="0065495E" w:rsidP="00CD58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 w:firstLine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может использовать веб-маяки как отдельно, так и совместно с файлами «</w:t>
      </w:r>
      <w:proofErr w:type="spell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cookies</w:t>
      </w:r>
      <w:proofErr w:type="spell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», чтобы собирать информацию об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Пользователь имеет право заблокировать веб-маяки при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путем запрета на загрузку изображений в настройках своего программного обеспечения (браузера).</w:t>
      </w:r>
    </w:p>
    <w:p w:rsidR="00BB0E4E" w:rsidRPr="00CD5888" w:rsidRDefault="00BB0E4E" w:rsidP="00CD5888">
      <w:pPr>
        <w:spacing w:before="100" w:beforeAutospacing="1" w:after="0" w:line="276" w:lineRule="auto"/>
        <w:contextualSpacing/>
        <w:rPr>
          <w:rFonts w:ascii="Arial Narrow" w:eastAsia="Arial Narrow" w:hAnsi="Arial Narrow" w:cs="Arial Narrow"/>
          <w:b/>
          <w:smallCaps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ДОСТУП К ПЕРСОНАЛЬНЫМ ДАННЫМ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 xml:space="preserve">Право доступа к персональным данным Пользователя имеют только сотрудники Оператора, допущенные в силу выполняемых служебных обязанностей к работе с персональными данными Пользователя на основании перечня лиц, допущенных к работе с персональными данными,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который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утверждается Оператором.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Список сотрудников, получивших доступ к персональным данным, поддерживается Оператором в актуальном состоянии.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Доступ к персональным данным Пользователя со стороны третьих лиц, не являющихся сотрудниками Оператора, без согласия Пользователя запрещен, за исключением случаев, установленных законодательством Российской Федерации.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Доступ сотрудника Оператора к персональным данным Пользователя прекращается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 даты прекращения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трудовых отношений либо с даты утраты сотрудником права доступа к персональным данным Пользователя в связи с изменением должностных обязанностей, должности или иными обстоятельствами в соответствии с установленным у Оператора порядком. В случае прекращения трудовых отношений все носители с персональными данными Пользователя, которые находились в распоряжении увольняемого сотрудника Оператора, передаются вышестоящему по должности сотруднику в порядке, установленном Оператором.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АКТУАЛИЗАЦИЯ, ИСПРАВЛЕНИЕ, УДАЛЕНИЕ И УНИЧТОЖЕНИЕ ПЕРСОНАЛЬНЫХ ДАННЫХ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Пользователь может в любой момент изменить, обновить, дополнить или удалить предоставленные им персональные данные или их часть с помощью интерфейса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либо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направив Оператору обращение на электронную почту</w:t>
      </w:r>
      <w:r w:rsidR="0095640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: </w:t>
      </w:r>
      <w:hyperlink r:id="rId10" w:history="1">
        <w:r w:rsidR="00956409" w:rsidRPr="00D6176B">
          <w:rPr>
            <w:rStyle w:val="af6"/>
            <w:rFonts w:ascii="Arial Narrow" w:eastAsia="Arial Narrow" w:hAnsi="Arial Narrow" w:cs="Arial Narrow"/>
            <w:bCs/>
            <w:sz w:val="20"/>
            <w:szCs w:val="20"/>
          </w:rPr>
          <w:t>bloha-info@mail.ru</w:t>
        </w:r>
      </w:hyperlink>
      <w:r w:rsidR="00956409">
        <w:rPr>
          <w:rStyle w:val="af6"/>
          <w:rFonts w:ascii="Arial Narrow" w:eastAsia="Arial Narrow" w:hAnsi="Arial Narrow" w:cs="Arial Narrow"/>
          <w:bCs/>
          <w:sz w:val="20"/>
          <w:szCs w:val="20"/>
        </w:rPr>
        <w:t xml:space="preserve">.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 пометкой «Актуализация персональных данных» или «Отзыв согласия на обработку персональных данных».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 случае самостоятельного выявления Оператором факта неполноты или неточности персональных данных Пользователя Оператор принимает все возможные меры по актуализации персональных данных и внесению соответствующих исправлений.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При невозможности актуализировать неполные или неточные персональные данные Пользователя Оператор принимает меры по их удалению.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При выявлении неправомерности обработки персональных данных Пользователя их обработка Оператором прекращается, а персональные данные подлежат удалению.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В случае неработоспособности интерфейса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или отсутствия функциональной возможности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для изменения, обновления, дополнения или удаления Пользователем персональных данных, а также в любых иных случаях, Пользователь вправе в письменной форме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обработки.</w:t>
      </w:r>
      <w:proofErr w:type="gramEnd"/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Оператор вносит в персональные данные, являющиеся неполными, неточными или неактуальными необходимые изменения в срок, не превышающий семи рабочих дней со дня предоставления Пользователем сведений, подтверждающих, что персональные данные являются неполными, неточными или неактуальными. </w:t>
      </w:r>
      <w:proofErr w:type="gramEnd"/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уничтожает незаконно полученные или не являющиеся необходимыми для заявленной цели обработки персональные данные Пользователя в срок, не превышающий семи рабочих дней со дня представления Пользователем сведений, подтверждающих, что такие персональные данные являются незаконно полученными или не являются необходимыми для заявленной цели обработки.</w:t>
      </w:r>
      <w:proofErr w:type="gramEnd"/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уведомляет Пользователя о внесенных изменениях и предпринятых мерах и принимает разумные меры для уведомления третьих лиц, которым персональные данные этого Пользователя были переданы.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Права Пользователя на изменение, обновление, дополнение или удаление персональных данных могут быть ограничены в соответствии с требованиями законодательства. Такие ограничения, в частности, могут предусматривать обязанность Оператора сохранить измененные, обновленные, дополненные или удаленные Пользователем персональные данные на определенный законодательством срок и передать такие персональные данные в соответствии с установленной процедурой государственным органам.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ОТВЕТЫ НА ЗАПРОСЫ ПОЛЬЗОВАТЕЛЯ НА ДОСТУП К ПЕРСОНАЛЬНЫМ ДАННЫМ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Пользователь имеет право на получение от Оператора информации, касающейся обработки их персональных данных, в том числе содержащей: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подтверждение факта обработки персональных данных Оператором;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правовые основания и цели обработки персональных данных;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цели и применяемые Оператором способы обработки персональных данных;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>наименование и место нахождения Оператора, сведения о лицах (за исключением сотрудников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обрабатываемые персональные данные, относящиеся к соответствующему Пользователю, источник их получения, если иной порядок представления таких данных не предусмотрен федеральным законом;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сроки обработки персональных данных, в том числе сроки их хранения;</w:t>
      </w:r>
    </w:p>
    <w:p w:rsidR="00C87709" w:rsidRPr="00C87709" w:rsidRDefault="00C87709" w:rsidP="00C8770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hAnsi="Arial Narrow"/>
          <w:sz w:val="20"/>
          <w:szCs w:val="20"/>
        </w:rPr>
      </w:pPr>
      <w:r w:rsidRPr="00C87709">
        <w:rPr>
          <w:rFonts w:ascii="Arial Narrow" w:hAnsi="Arial Narrow"/>
          <w:sz w:val="20"/>
          <w:szCs w:val="20"/>
        </w:rPr>
        <w:t>порядок осуществления Пользователем прав, предусмотренных Федеральным законом от 27 июля 2006 г. № 152-ФЗ «О персональных данных»;</w:t>
      </w:r>
    </w:p>
    <w:p w:rsidR="00BB0E4E" w:rsidRPr="00CD5888" w:rsidRDefault="00C87709" w:rsidP="00C8770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8770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информацию </w:t>
      </w:r>
      <w:proofErr w:type="gramStart"/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об</w:t>
      </w:r>
      <w:proofErr w:type="gramEnd"/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proofErr w:type="gramStart"/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осуществленной</w:t>
      </w:r>
      <w:proofErr w:type="gramEnd"/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или о предполагаемой трансграничной передаче данных;</w:t>
      </w:r>
    </w:p>
    <w:p w:rsidR="00BB0E4E" w:rsidRPr="00CD5888" w:rsidRDefault="0065495E" w:rsidP="00C8770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C87709" w:rsidRPr="00C87709" w:rsidRDefault="00C87709" w:rsidP="00C8770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hAnsi="Arial Narrow"/>
          <w:sz w:val="20"/>
          <w:szCs w:val="20"/>
        </w:rPr>
      </w:pPr>
      <w:r w:rsidRPr="00C87709">
        <w:rPr>
          <w:rFonts w:ascii="Arial Narrow" w:hAnsi="Arial Narrow"/>
          <w:sz w:val="20"/>
          <w:szCs w:val="20"/>
        </w:rPr>
        <w:t>информацию о способах исполнения оператором обязанностей, установленных статьей 18.1 н Федерального закона от 27 июля 2006 г. № 152-ФЗ «О персональных данных»;</w:t>
      </w:r>
    </w:p>
    <w:p w:rsidR="00BB0E4E" w:rsidRPr="00CD5888" w:rsidRDefault="00C87709" w:rsidP="00C8770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8770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иные сведения, предусмотренные законом.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безвозмездно предоставляет возможность ознакомления с обрабатываемыми и хранимыми в информационной системе Оператора персональными данными при обращении Пользователя в течени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и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десяти рабочих дней с даты получения письменного запроса Пользователя.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 случае отказа Оператора в предоставлении информации о наличии персональных данных о Пользователе или персональных данных Пользователю при его обращении либо при получении запроса Пользователя Оператор предоставляет в письменной форме мотивированный ответ, являющийся основанием для такого отказа, в срок, не превышающий тридцати дней со дня обращения Пользователя либо с даты получения запроса Пользователя.</w:t>
      </w:r>
      <w:proofErr w:type="gramEnd"/>
      <w:r w:rsidRPr="00CD5888">
        <w:rPr>
          <w:rFonts w:ascii="Arial Narrow" w:hAnsi="Arial Narrow" w:cs="Calibri"/>
          <w:color w:val="000000"/>
          <w:sz w:val="20"/>
          <w:szCs w:val="20"/>
        </w:rPr>
        <w:t xml:space="preserve"> 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причин продления срока предоставления запрашиваемой информации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СВЕДЕНИЯ О РЕАЛИЗУЕМЫХ ТРЕБОВАНИЯХ К ЗАЩИТЕ ПЕРСОНАЛЬНЫХ ДАННЫХ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364140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tag w:val="goog_rdk_8"/>
          <w:id w:val="-801538871"/>
        </w:sdtPr>
        <w:sdtContent>
          <w:r w:rsidR="0065495E" w:rsidRPr="00CD5888">
            <w:rPr>
              <w:rFonts w:ascii="Arial Narrow" w:eastAsia="Arial" w:hAnsi="Arial Narrow" w:cs="Arial"/>
              <w:color w:val="000000"/>
              <w:sz w:val="20"/>
              <w:szCs w:val="20"/>
            </w:rPr>
            <w:t>Безопасность персональных данных при их обработке в информационной системе обеспечивается с помощью системы защиты персональных данных, нейтрализующей актуальные угрозы, определенные в соответствии с частью 5 статьи 19 Федерального закона от 27 июля 2006 г. № 152-ФЗ «О персональных данных».</w:t>
          </w:r>
        </w:sdtContent>
      </w:sdt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Система защиты персональных данных, применяемая Оператором, включает в себя правовые, организационные, технические и другие меры для обеспечения безопасности персональных данных, определенные с учетом актуальных угроз безопасности персональных данных и информационных технологий, используемых в информационных системах.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Применительно к персональным данным, в отношении которых предоставлено согласие Пользователя на их обработку третьими лицами, Оператор вправе привлекать на основании договора иное лицо, обеспечивающее безопасность персональных данных при их обработке в информационной системе.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При обработке персональных данных в информационной системе Оператора последним обеспечивается: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проведение мероприятий, направленных на предотвращение несанкционированного доступа к персональным данным Пользователя и/или передачи их лицам, не имеющим права доступа к такой информации;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своевременное обнаружение фактов несанкционированного доступа к персональным данным;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недопущение воздействия на технические средства, задействованные в обработке персональных данных, в результате которого может быть нарушено их функционирование;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возможность незамедлительного восстановления персональных данных, модифицированных или уничтоженных вследствие несанкционированного доступа к ним;</w:t>
      </w:r>
    </w:p>
    <w:p w:rsidR="00BB0E4E" w:rsidRPr="00CD5888" w:rsidRDefault="0065495E" w:rsidP="00CD588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постоянный контроль над обеспечением уровня защищенности персональных данных.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Для целей соблюдения требований по обеспечению безопасности и внедрения системы обеспечения безопасности персональных данных Оператором разработана и внедрена частная модель угроз безопасности информационной системы персональных данных.</w:t>
      </w:r>
    </w:p>
    <w:p w:rsidR="00BB0E4E" w:rsidRPr="00CD5888" w:rsidRDefault="00364140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tag w:val="goog_rdk_9"/>
          <w:id w:val="-1712642669"/>
        </w:sdtPr>
        <w:sdtContent>
          <w:r w:rsidR="0065495E" w:rsidRPr="00CD5888">
            <w:rPr>
              <w:rFonts w:ascii="Arial Narrow" w:eastAsia="Arial" w:hAnsi="Arial Narrow" w:cs="Arial"/>
              <w:color w:val="000000"/>
              <w:sz w:val="20"/>
              <w:szCs w:val="20"/>
            </w:rPr>
            <w:t>Оператором в соответствии с Постановлением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 осуществлено определение уровня защищенности персональных данных при их обработке в информационной системе персональных данных, принадлежащей Оператору.</w:t>
          </w:r>
        </w:sdtContent>
      </w:sdt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>Оператор на основании результатов определения уровня защищенности персональных данных при их обработке в информационной системе персональных данных без использования средств автоматизации разработал и внедрил комплекс мер по защите и обеспечению безопасности персональных данных.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использует технические средства и программное обеспечение для обработки и защиты персональных данных, ведет журнал учета средств защиты персональных данных.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Оператор ведет журнал учета и хранения съемных носителей информации, содержащих персональные данные.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Технические средства, обеспечивающие функционирование информационной системы персональных данных, размещаются в помещениях, принадлежащих Оператору на праве собственности или ином вещном праве (аренда, безвозмездное пользование и т.д.). Технические средства, обеспечивающие функционирование информационной системы персональных данных Пользователей – граждан Российской Федерации находятся на территории Российской Федерации.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Все сотрудники Оператора, допущенные к работе с персональными данными, а также связанные с эксплуатацией и техническим обслуживанием информационной системы персональных данных ознакомлены с требованиями политики, а также с внутренними документами Оператора, регулирующими порядок работы с персональными данными.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Оператором организован процесс </w:t>
      </w:r>
      <w:proofErr w:type="gramStart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обучения сотрудников порядку использования средств защиты персональных</w:t>
      </w:r>
      <w:proofErr w:type="gramEnd"/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данных, эксплуатируемых Оператором. Обучение проходят сотрудники, имеющие постоянный доступ к персональным данным, и сотрудники, связанные с эксплуатацией и техническим обслуживанием информационной системы персональных данных и средств защиты персональных данных. 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Внутренними документами Оператора установлено, что сотрудники обязаны незамедлительно сообщать соответствующему должностному лицу Оператора об утрате, порче или недостаче носителей информации, содержащих персональные данные, а также о попытках несанкционированного разглашения персональных данных, его причинах и условиях.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СОГЛАСИЕ НА ОБРАБОТКУ ПЕРСОНАЛЬНЫХ ДАННЫХ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Пользователь принимает решение о предоставлении своих персональных данных и дает согласие на их обработку свободно, по своей воле и в своем интересе. 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Согласие на обработку персональных данных, предоставленное Пользователем, является конкретным, предметным, информированным, сознательным и однозначным. </w:t>
      </w:r>
    </w:p>
    <w:p w:rsidR="00C87709" w:rsidRPr="00C87709" w:rsidRDefault="00C87709" w:rsidP="00C8770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 w:rsidRPr="00C8770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В случае обработки персональных данных Пользователя на основании и во исполнение Соглашения, регулирующего порядок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8770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, и иных соглашений или договоров, заключаемых между Пользователем и Оператором с использованием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87709">
        <w:rPr>
          <w:rFonts w:ascii="Arial Narrow" w:eastAsia="Arial Narrow" w:hAnsi="Arial Narrow" w:cs="Arial Narrow"/>
          <w:color w:val="000000"/>
          <w:sz w:val="20"/>
          <w:szCs w:val="20"/>
        </w:rPr>
        <w:t>, такая обработка персональных данных Пользователя осуществляется на основании пункта 5 статьи 6 Федерального закона от 27 июля 2006 г. № 152-ФЗ «О персональных данных» и не требует отдельного согласия.</w:t>
      </w:r>
      <w:proofErr w:type="gramEnd"/>
    </w:p>
    <w:p w:rsidR="00BB0E4E" w:rsidRPr="00CD5888" w:rsidRDefault="00C87709" w:rsidP="00C8770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8770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proofErr w:type="gramStart"/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В случае обработки персональных данных Пользователя на основании его отдельного согласия на такую обработку, выражаемого непосредственно при использовании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путем нажатия на соответствующую кнопку или путем проставления отметки индикатора соответствующего чек-бокса, то такое согласие на обработку персональных данных предоставляется Пользователем в форме электронного документа, подписанного простой электронной подписью в соответствии с Соглашением, регулирующим порядок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="0065495E" w:rsidRPr="00CD5888">
        <w:rPr>
          <w:rFonts w:ascii="Arial Narrow" w:eastAsia="Arial Narrow" w:hAnsi="Arial Narrow" w:cs="Arial Narrow"/>
          <w:color w:val="000000"/>
          <w:sz w:val="20"/>
          <w:szCs w:val="20"/>
        </w:rPr>
        <w:t>.</w:t>
      </w:r>
      <w:proofErr w:type="gramEnd"/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Предоставляя Персональные данные, Пользователь </w:t>
      </w:r>
      <w:r w:rsidR="00C87709">
        <w:rPr>
          <w:rFonts w:ascii="Arial Narrow" w:eastAsia="Arial Narrow" w:hAnsi="Arial Narrow" w:cs="Arial Narrow"/>
          <w:color w:val="000000"/>
          <w:sz w:val="20"/>
          <w:szCs w:val="20"/>
        </w:rPr>
        <w:t>заверяет и гарантирует Оператору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, что:</w:t>
      </w:r>
    </w:p>
    <w:p w:rsidR="00BB0E4E" w:rsidRPr="00CD5888" w:rsidRDefault="0065495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- Пользователь предоставляет свои Персональные данные, которые являются достоверными, полными и актуальными;</w:t>
      </w:r>
    </w:p>
    <w:p w:rsidR="00CD5888" w:rsidRPr="00CD5888" w:rsidRDefault="00CD5888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hAnsi="Arial Narrow"/>
          <w:sz w:val="20"/>
          <w:szCs w:val="20"/>
        </w:rPr>
        <w:t xml:space="preserve">- Пользователь, предоставляющий Персональные данные иных физических лиц, обладает соответствующими полномочиями и получил предусмотренное Федеральным законом от 27 июля 2006 г. № 152-ФЗ «О персональных данных» согласие на передачу его персональных данных Оператору. 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Согласие на обработку персональных данных может быть отозвано Пользователем в соответствии с порядком, установленным законодательством и настоящей Политикой.</w:t>
      </w:r>
    </w:p>
    <w:p w:rsidR="00BB0E4E" w:rsidRPr="00CD5888" w:rsidRDefault="00BB0E4E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BB0E4E" w:rsidRDefault="0065495E" w:rsidP="00CD58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 w:hanging="426"/>
        <w:contextualSpacing/>
        <w:jc w:val="center"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ЗАКЛЮЧИТЕЛЬНЫЕ ПОЛОЖЕНИЯ</w:t>
      </w:r>
    </w:p>
    <w:p w:rsidR="00CD5888" w:rsidRPr="00CD5888" w:rsidRDefault="00CD5888" w:rsidP="00CD588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426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Начало использования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Пользователем означает его согласие с условиями политики. В случае несогласия Пользователя с условиями политики использование </w:t>
      </w:r>
      <w:r w:rsidR="002B51DF">
        <w:rPr>
          <w:rFonts w:ascii="Arial Narrow" w:eastAsia="Arial Narrow" w:hAnsi="Arial Narrow" w:cs="Arial Narrow"/>
          <w:color w:val="000000"/>
          <w:sz w:val="20"/>
          <w:szCs w:val="20"/>
        </w:rPr>
        <w:t>Портала</w:t>
      </w: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должно быть немедленно прекращено.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>К политике и к отношениям между Пользователем и Оператором, возникающим в связи с применением политики, подлежит применению право Российской Федерации.</w:t>
      </w:r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>Политика конфиденциальности находится в постоянном открытом доступе на веб-сайте Оператора по следующей ссылке</w:t>
      </w:r>
      <w:r w:rsidR="002E49E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: </w:t>
      </w:r>
      <w:hyperlink r:id="rId11" w:history="1">
        <w:r w:rsidR="00C2075D">
          <w:rPr>
            <w:rStyle w:val="af6"/>
            <w:rFonts w:ascii="Arial Narrow" w:eastAsia="Arial Narrow" w:hAnsi="Arial Narrow" w:cs="Arial Narrow"/>
            <w:sz w:val="20"/>
            <w:szCs w:val="20"/>
          </w:rPr>
          <w:t>https://api.bloha-market.ru/v1/filesS3/download/fa24f006-d444-4ef8-abcb-d641ff26d79d.docx</w:t>
        </w:r>
      </w:hyperlink>
    </w:p>
    <w:p w:rsidR="00BB0E4E" w:rsidRPr="00CD5888" w:rsidRDefault="0065495E" w:rsidP="00CD588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Все предложения или вопросы по поводу политики Пользователь вправе направлять в службу поддержки Пользователя Оператора путем отправки электронного сообщения на адрес электронной почты: </w:t>
      </w:r>
      <w:hyperlink r:id="rId12" w:history="1"/>
      <w:hyperlink r:id="rId13" w:history="1">
        <w:r w:rsidR="00956409" w:rsidRPr="00D6176B">
          <w:rPr>
            <w:rStyle w:val="af6"/>
            <w:rFonts w:ascii="Arial Narrow" w:eastAsia="Arial Narrow" w:hAnsi="Arial Narrow" w:cs="Arial Narrow"/>
            <w:bCs/>
            <w:sz w:val="20"/>
            <w:szCs w:val="20"/>
          </w:rPr>
          <w:t>bloha-info@mail.ru</w:t>
        </w:r>
      </w:hyperlink>
      <w:r w:rsidR="00956409">
        <w:rPr>
          <w:rStyle w:val="af6"/>
          <w:rFonts w:ascii="Arial Narrow" w:eastAsia="Arial Narrow" w:hAnsi="Arial Narrow" w:cs="Arial Narrow"/>
          <w:bCs/>
          <w:sz w:val="20"/>
          <w:szCs w:val="20"/>
        </w:rPr>
        <w:t>..</w:t>
      </w:r>
    </w:p>
    <w:p w:rsidR="00BB0E4E" w:rsidRPr="00CD5888" w:rsidRDefault="00BB0E4E" w:rsidP="00CD5888">
      <w:pPr>
        <w:spacing w:before="100" w:beforeAutospacing="1" w:after="0" w:line="276" w:lineRule="auto"/>
        <w:contextualSpacing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BB0E4E" w:rsidRDefault="0065495E" w:rsidP="00FF6B9B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76" w:lineRule="auto"/>
        <w:contextualSpacing/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</w:pPr>
      <w:r w:rsidRPr="00CD5888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>РЕКВИЗИТЫ</w:t>
      </w:r>
      <w:r w:rsidR="00FF6B9B">
        <w:rPr>
          <w:rFonts w:ascii="Arial Narrow" w:eastAsia="Arial Narrow" w:hAnsi="Arial Narrow" w:cs="Arial Narrow"/>
          <w:b/>
          <w:smallCaps/>
          <w:color w:val="000000"/>
          <w:sz w:val="20"/>
          <w:szCs w:val="20"/>
        </w:rPr>
        <w:t xml:space="preserve"> ОПЕРАТОРА</w:t>
      </w: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Наименование: Общество с ограниченной ответственностью «БЛОШИНЫЙ РЫНОК»</w:t>
      </w: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Юридический адрес: 108833, г. Москва, 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вн</w:t>
      </w:r>
      <w:proofErr w:type="gram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.т</w:t>
      </w:r>
      <w:proofErr w:type="gram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ер.г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. муниципальный округ 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Краснопахорский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, п. Дома отдыха "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Плесково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", д. 1, кв. 52</w:t>
      </w: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ОГРН: 1257700076105, ИНН: 7751353161, КПП: 775101001</w:t>
      </w: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proofErr w:type="gram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Р</w:t>
      </w:r>
      <w:proofErr w:type="gram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/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сч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: 40702810810001862776</w:t>
      </w: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Банк: АО «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ТБанк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»</w:t>
      </w: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К/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сч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: 30101810145250000974</w:t>
      </w: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БИК: 044525974</w:t>
      </w:r>
    </w:p>
    <w:p w:rsidR="00FF6B9B" w:rsidRPr="003E2ACB" w:rsidRDefault="00FF6B9B" w:rsidP="00FF6B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B913FD" w:rsidRDefault="00B913FD" w:rsidP="00B913FD">
      <w:pPr>
        <w:shd w:val="clear" w:color="auto" w:fill="FFFFFF"/>
        <w:spacing w:line="276" w:lineRule="auto"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Телефон:+79933378155</w:t>
      </w:r>
    </w:p>
    <w:p w:rsidR="00B913FD" w:rsidRDefault="00B913FD" w:rsidP="00B913FD">
      <w:pPr>
        <w:shd w:val="clear" w:color="auto" w:fill="FFFFFF"/>
        <w:spacing w:line="276" w:lineRule="auto"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proofErr w:type="spellStart"/>
      <w:r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E-mail</w:t>
      </w:r>
      <w:proofErr w:type="spellEnd"/>
      <w:r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: </w:t>
      </w:r>
      <w:hyperlink r:id="rId14" w:history="1">
        <w:r>
          <w:rPr>
            <w:rStyle w:val="af6"/>
            <w:rFonts w:ascii="Arial Narrow" w:eastAsia="Arial Narrow" w:hAnsi="Arial Narrow" w:cs="Arial Narrow"/>
            <w:bCs/>
            <w:sz w:val="20"/>
            <w:szCs w:val="20"/>
          </w:rPr>
          <w:t>bloha-info@mail.ru</w:t>
        </w:r>
      </w:hyperlink>
    </w:p>
    <w:p w:rsidR="00BB0E4E" w:rsidRDefault="00BB0E4E" w:rsidP="00B913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</w:pPr>
    </w:p>
    <w:sectPr w:rsidR="00BB0E4E" w:rsidSect="00457589">
      <w:headerReference w:type="default" r:id="rId15"/>
      <w:pgSz w:w="11906" w:h="16838"/>
      <w:pgMar w:top="1134" w:right="850" w:bottom="1134" w:left="1701" w:header="709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CDC" w:rsidRDefault="00435CDC">
      <w:pPr>
        <w:spacing w:after="0" w:line="240" w:lineRule="auto"/>
      </w:pPr>
      <w:r>
        <w:separator/>
      </w:r>
    </w:p>
  </w:endnote>
  <w:endnote w:type="continuationSeparator" w:id="0">
    <w:p w:rsidR="00435CDC" w:rsidRDefault="0043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CDC" w:rsidRDefault="00435CDC">
      <w:pPr>
        <w:spacing w:after="0" w:line="240" w:lineRule="auto"/>
      </w:pPr>
      <w:r>
        <w:separator/>
      </w:r>
    </w:p>
  </w:footnote>
  <w:footnote w:type="continuationSeparator" w:id="0">
    <w:p w:rsidR="00435CDC" w:rsidRDefault="00435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CA" w:rsidRDefault="009410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Arial Narrow" w:eastAsia="Arial Narrow" w:hAnsi="Arial Narrow" w:cs="Arial Narrow"/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 xml:space="preserve">Страница </w:t>
    </w:r>
    <w:r w:rsidR="00364140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begin"/>
    </w:r>
    <w:r>
      <w:rPr>
        <w:rFonts w:ascii="Arial Narrow" w:eastAsia="Arial Narrow" w:hAnsi="Arial Narrow" w:cs="Arial Narrow"/>
        <w:b/>
        <w:color w:val="000000"/>
        <w:sz w:val="16"/>
        <w:szCs w:val="16"/>
      </w:rPr>
      <w:instrText>PAGE</w:instrText>
    </w:r>
    <w:r w:rsidR="00364140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separate"/>
    </w:r>
    <w:r w:rsidR="00C2075D">
      <w:rPr>
        <w:rFonts w:ascii="Arial Narrow" w:eastAsia="Arial Narrow" w:hAnsi="Arial Narrow" w:cs="Arial Narrow"/>
        <w:b/>
        <w:noProof/>
        <w:color w:val="000000"/>
        <w:sz w:val="16"/>
        <w:szCs w:val="16"/>
      </w:rPr>
      <w:t>11</w:t>
    </w:r>
    <w:r w:rsidR="00364140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end"/>
    </w:r>
    <w:r>
      <w:rPr>
        <w:rFonts w:ascii="Arial Narrow" w:eastAsia="Arial Narrow" w:hAnsi="Arial Narrow" w:cs="Arial Narrow"/>
        <w:color w:val="000000"/>
        <w:sz w:val="16"/>
        <w:szCs w:val="16"/>
      </w:rPr>
      <w:t xml:space="preserve"> из </w:t>
    </w:r>
    <w:r w:rsidR="00364140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begin"/>
    </w:r>
    <w:r>
      <w:rPr>
        <w:rFonts w:ascii="Arial Narrow" w:eastAsia="Arial Narrow" w:hAnsi="Arial Narrow" w:cs="Arial Narrow"/>
        <w:b/>
        <w:color w:val="000000"/>
        <w:sz w:val="16"/>
        <w:szCs w:val="16"/>
      </w:rPr>
      <w:instrText>NUMPAGES</w:instrText>
    </w:r>
    <w:r w:rsidR="00364140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separate"/>
    </w:r>
    <w:r w:rsidR="00C2075D">
      <w:rPr>
        <w:rFonts w:ascii="Arial Narrow" w:eastAsia="Arial Narrow" w:hAnsi="Arial Narrow" w:cs="Arial Narrow"/>
        <w:b/>
        <w:noProof/>
        <w:color w:val="000000"/>
        <w:sz w:val="16"/>
        <w:szCs w:val="16"/>
      </w:rPr>
      <w:t>11</w:t>
    </w:r>
    <w:r w:rsidR="00364140">
      <w:rPr>
        <w:rFonts w:ascii="Arial Narrow" w:eastAsia="Arial Narrow" w:hAnsi="Arial Narrow" w:cs="Arial Narrow"/>
        <w:b/>
        <w:color w:val="000000"/>
        <w:sz w:val="16"/>
        <w:szCs w:val="16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7DCF"/>
    <w:multiLevelType w:val="multilevel"/>
    <w:tmpl w:val="62FA6A9C"/>
    <w:lvl w:ilvl="0">
      <w:start w:val="7"/>
      <w:numFmt w:val="decimal"/>
      <w:lvlText w:val="%1."/>
      <w:lvlJc w:val="left"/>
      <w:pPr>
        <w:ind w:left="4820" w:firstLine="0"/>
      </w:pPr>
      <w:rPr>
        <w:b/>
      </w:rPr>
    </w:lvl>
    <w:lvl w:ilvl="1">
      <w:start w:val="1"/>
      <w:numFmt w:val="decimal"/>
      <w:lvlText w:val="%1.%2."/>
      <w:lvlJc w:val="left"/>
      <w:pPr>
        <w:ind w:left="851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">
    <w:nsid w:val="1947002B"/>
    <w:multiLevelType w:val="multilevel"/>
    <w:tmpl w:val="A170E084"/>
    <w:lvl w:ilvl="0">
      <w:start w:val="1"/>
      <w:numFmt w:val="decimal"/>
      <w:lvlText w:val="%1."/>
      <w:lvlJc w:val="left"/>
      <w:pPr>
        <w:ind w:left="4820" w:firstLine="0"/>
      </w:pPr>
      <w:rPr>
        <w:b/>
      </w:rPr>
    </w:lvl>
    <w:lvl w:ilvl="1">
      <w:start w:val="1"/>
      <w:numFmt w:val="decimal"/>
      <w:lvlText w:val="%1.%2."/>
      <w:lvlJc w:val="left"/>
      <w:pPr>
        <w:ind w:left="851" w:firstLine="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3828" w:firstLine="0"/>
      </w:pPr>
      <w:rPr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">
    <w:nsid w:val="31205E61"/>
    <w:multiLevelType w:val="multilevel"/>
    <w:tmpl w:val="D44CDECE"/>
    <w:lvl w:ilvl="0">
      <w:start w:val="6"/>
      <w:numFmt w:val="decimal"/>
      <w:lvlText w:val="%1."/>
      <w:lvlJc w:val="left"/>
      <w:pPr>
        <w:ind w:left="518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3" w:hanging="43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86533E6"/>
    <w:multiLevelType w:val="multilevel"/>
    <w:tmpl w:val="77A0DB7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0E4E"/>
    <w:rsid w:val="000B5004"/>
    <w:rsid w:val="00222049"/>
    <w:rsid w:val="002B51DF"/>
    <w:rsid w:val="002E49E7"/>
    <w:rsid w:val="00364140"/>
    <w:rsid w:val="00402EBC"/>
    <w:rsid w:val="004031B0"/>
    <w:rsid w:val="00435CDC"/>
    <w:rsid w:val="00457589"/>
    <w:rsid w:val="00466195"/>
    <w:rsid w:val="00497596"/>
    <w:rsid w:val="00565D7B"/>
    <w:rsid w:val="0065495E"/>
    <w:rsid w:val="00657ABA"/>
    <w:rsid w:val="007261F6"/>
    <w:rsid w:val="00730E5E"/>
    <w:rsid w:val="00784F78"/>
    <w:rsid w:val="008800B8"/>
    <w:rsid w:val="008B2B21"/>
    <w:rsid w:val="009410CA"/>
    <w:rsid w:val="0094222D"/>
    <w:rsid w:val="00956409"/>
    <w:rsid w:val="00A301B9"/>
    <w:rsid w:val="00AD073B"/>
    <w:rsid w:val="00AF0E84"/>
    <w:rsid w:val="00B61C35"/>
    <w:rsid w:val="00B82D7C"/>
    <w:rsid w:val="00B913FD"/>
    <w:rsid w:val="00BB0E4E"/>
    <w:rsid w:val="00BD4CC9"/>
    <w:rsid w:val="00C2075D"/>
    <w:rsid w:val="00C87709"/>
    <w:rsid w:val="00CD5888"/>
    <w:rsid w:val="00D23EF1"/>
    <w:rsid w:val="00D67B1C"/>
    <w:rsid w:val="00E1027F"/>
    <w:rsid w:val="00FC3249"/>
    <w:rsid w:val="00FF12BE"/>
    <w:rsid w:val="00FF6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89"/>
    <w:rPr>
      <w:rFonts w:cs="Times New Roman"/>
      <w:lang w:eastAsia="zh-CN"/>
    </w:rPr>
  </w:style>
  <w:style w:type="paragraph" w:styleId="1">
    <w:name w:val="heading 1"/>
    <w:basedOn w:val="a0"/>
    <w:next w:val="a"/>
    <w:link w:val="10"/>
    <w:qFormat/>
    <w:rsid w:val="00457589"/>
    <w:pPr>
      <w:spacing w:after="0" w:line="276" w:lineRule="auto"/>
      <w:ind w:left="0"/>
      <w:jc w:val="center"/>
      <w:outlineLvl w:val="0"/>
    </w:pPr>
    <w:rPr>
      <w:rFonts w:ascii="Arial Narrow" w:eastAsia="Times New Roman" w:hAnsi="Arial Narrow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5758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5758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5758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5758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57589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45758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57589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5758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4575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457589"/>
    <w:pPr>
      <w:spacing w:before="300" w:after="200"/>
      <w:contextualSpacing/>
    </w:pPr>
    <w:rPr>
      <w:sz w:val="48"/>
      <w:szCs w:val="48"/>
    </w:rPr>
  </w:style>
  <w:style w:type="table" w:customStyle="1" w:styleId="TableNormal0">
    <w:name w:val="Table Normal"/>
    <w:rsid w:val="0045758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a1"/>
    <w:uiPriority w:val="9"/>
    <w:rsid w:val="0045758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45758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sid w:val="0045758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sid w:val="0045758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sid w:val="0045758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45758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45758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45758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457589"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1"/>
    <w:link w:val="a4"/>
    <w:uiPriority w:val="10"/>
    <w:rsid w:val="00457589"/>
    <w:rPr>
      <w:sz w:val="48"/>
      <w:szCs w:val="48"/>
    </w:rPr>
  </w:style>
  <w:style w:type="paragraph" w:styleId="a6">
    <w:name w:val="Subtitle"/>
    <w:basedOn w:val="a"/>
    <w:next w:val="a"/>
    <w:link w:val="a7"/>
    <w:rsid w:val="00457589"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rFonts w:cs="Calibri"/>
      <w:color w:val="000000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sid w:val="0045758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5758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5758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575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57589"/>
    <w:rPr>
      <w:i/>
    </w:rPr>
  </w:style>
  <w:style w:type="character" w:customStyle="1" w:styleId="HeaderChar">
    <w:name w:val="Header Char"/>
    <w:basedOn w:val="a1"/>
    <w:uiPriority w:val="99"/>
    <w:rsid w:val="00457589"/>
  </w:style>
  <w:style w:type="character" w:customStyle="1" w:styleId="FooterChar">
    <w:name w:val="Footer Char"/>
    <w:basedOn w:val="a1"/>
    <w:uiPriority w:val="99"/>
    <w:rsid w:val="00457589"/>
  </w:style>
  <w:style w:type="paragraph" w:styleId="aa">
    <w:name w:val="caption"/>
    <w:basedOn w:val="a"/>
    <w:next w:val="a"/>
    <w:uiPriority w:val="35"/>
    <w:semiHidden/>
    <w:unhideWhenUsed/>
    <w:qFormat/>
    <w:rsid w:val="00457589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457589"/>
  </w:style>
  <w:style w:type="table" w:customStyle="1" w:styleId="TableGridLight">
    <w:name w:val="Table Grid Light"/>
    <w:basedOn w:val="a2"/>
    <w:uiPriority w:val="59"/>
    <w:rsid w:val="004575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4575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2"/>
    <w:uiPriority w:val="59"/>
    <w:rsid w:val="004575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457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457589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457589"/>
    <w:rPr>
      <w:sz w:val="18"/>
    </w:rPr>
  </w:style>
  <w:style w:type="character" w:styleId="ad">
    <w:name w:val="footnote reference"/>
    <w:basedOn w:val="a1"/>
    <w:uiPriority w:val="99"/>
    <w:unhideWhenUsed/>
    <w:rsid w:val="0045758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57589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457589"/>
    <w:rPr>
      <w:sz w:val="20"/>
    </w:rPr>
  </w:style>
  <w:style w:type="character" w:styleId="af0">
    <w:name w:val="endnote reference"/>
    <w:basedOn w:val="a1"/>
    <w:uiPriority w:val="99"/>
    <w:semiHidden/>
    <w:unhideWhenUsed/>
    <w:rsid w:val="00457589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457589"/>
    <w:pPr>
      <w:spacing w:after="57"/>
    </w:pPr>
  </w:style>
  <w:style w:type="paragraph" w:styleId="23">
    <w:name w:val="toc 2"/>
    <w:basedOn w:val="a"/>
    <w:next w:val="a"/>
    <w:uiPriority w:val="39"/>
    <w:unhideWhenUsed/>
    <w:rsid w:val="0045758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45758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45758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45758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5758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5758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5758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57589"/>
    <w:pPr>
      <w:spacing w:after="57"/>
      <w:ind w:left="2268"/>
    </w:pPr>
  </w:style>
  <w:style w:type="paragraph" w:styleId="af1">
    <w:name w:val="TOC Heading"/>
    <w:uiPriority w:val="39"/>
    <w:unhideWhenUsed/>
    <w:rsid w:val="00457589"/>
  </w:style>
  <w:style w:type="paragraph" w:styleId="af2">
    <w:name w:val="table of figures"/>
    <w:basedOn w:val="a"/>
    <w:next w:val="a"/>
    <w:uiPriority w:val="99"/>
    <w:unhideWhenUsed/>
    <w:rsid w:val="00457589"/>
    <w:pPr>
      <w:spacing w:after="0"/>
    </w:pPr>
  </w:style>
  <w:style w:type="paragraph" w:styleId="af3">
    <w:name w:val="header"/>
    <w:basedOn w:val="a"/>
    <w:link w:val="af4"/>
    <w:uiPriority w:val="99"/>
    <w:qFormat/>
    <w:rsid w:val="00457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457589"/>
    <w:rPr>
      <w:rFonts w:ascii="Calibri" w:eastAsia="Calibri" w:hAnsi="Calibri" w:cs="Times New Roman"/>
      <w:lang w:eastAsia="zh-CN"/>
    </w:rPr>
  </w:style>
  <w:style w:type="paragraph" w:styleId="af5">
    <w:name w:val="No Spacing"/>
    <w:qFormat/>
    <w:rsid w:val="00457589"/>
    <w:pPr>
      <w:spacing w:after="0" w:line="240" w:lineRule="auto"/>
    </w:pPr>
    <w:rPr>
      <w:rFonts w:cs="Times New Roman"/>
      <w:lang w:eastAsia="zh-CN"/>
    </w:rPr>
  </w:style>
  <w:style w:type="paragraph" w:styleId="a0">
    <w:name w:val="List Paragraph"/>
    <w:basedOn w:val="a"/>
    <w:qFormat/>
    <w:rsid w:val="00457589"/>
    <w:pPr>
      <w:ind w:left="720"/>
      <w:contextualSpacing/>
    </w:pPr>
  </w:style>
  <w:style w:type="character" w:customStyle="1" w:styleId="fontstyle01">
    <w:name w:val="fontstyle01"/>
    <w:basedOn w:val="a1"/>
    <w:qFormat/>
    <w:rsid w:val="00457589"/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Hyperlink"/>
    <w:basedOn w:val="a1"/>
    <w:uiPriority w:val="99"/>
    <w:unhideWhenUsed/>
    <w:rsid w:val="00457589"/>
    <w:rPr>
      <w:color w:val="0563C1" w:themeColor="hyperlink"/>
      <w:u w:val="single"/>
    </w:rPr>
  </w:style>
  <w:style w:type="paragraph" w:styleId="af7">
    <w:name w:val="footer"/>
    <w:basedOn w:val="a"/>
    <w:link w:val="af8"/>
    <w:uiPriority w:val="99"/>
    <w:unhideWhenUsed/>
    <w:rsid w:val="00457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1"/>
    <w:link w:val="af7"/>
    <w:uiPriority w:val="99"/>
    <w:rsid w:val="00457589"/>
    <w:rPr>
      <w:rFonts w:ascii="Calibri" w:eastAsia="Calibri" w:hAnsi="Calibri" w:cs="Times New Roman"/>
      <w:lang w:eastAsia="zh-CN"/>
    </w:rPr>
  </w:style>
  <w:style w:type="paragraph" w:styleId="af9">
    <w:name w:val="Balloon Text"/>
    <w:basedOn w:val="a"/>
    <w:link w:val="afa"/>
    <w:uiPriority w:val="99"/>
    <w:semiHidden/>
    <w:unhideWhenUsed/>
    <w:rsid w:val="00457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sid w:val="00457589"/>
    <w:rPr>
      <w:rFonts w:ascii="Segoe UI" w:eastAsia="Calibri" w:hAnsi="Segoe UI" w:cs="Segoe UI"/>
      <w:sz w:val="18"/>
      <w:szCs w:val="18"/>
      <w:lang w:eastAsia="zh-CN"/>
    </w:rPr>
  </w:style>
  <w:style w:type="table" w:styleId="afb">
    <w:name w:val="Table Grid"/>
    <w:basedOn w:val="a2"/>
    <w:uiPriority w:val="39"/>
    <w:rsid w:val="0045758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annotation reference"/>
    <w:basedOn w:val="a1"/>
    <w:uiPriority w:val="99"/>
    <w:semiHidden/>
    <w:unhideWhenUsed/>
    <w:rsid w:val="00457589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457589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semiHidden/>
    <w:rsid w:val="00457589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5758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57589"/>
    <w:rPr>
      <w:rFonts w:ascii="Calibri" w:eastAsia="Calibri" w:hAnsi="Calibri" w:cs="Times New Roman"/>
      <w:b/>
      <w:bCs/>
      <w:sz w:val="20"/>
      <w:szCs w:val="20"/>
      <w:lang w:eastAsia="zh-CN"/>
    </w:rPr>
  </w:style>
  <w:style w:type="character" w:customStyle="1" w:styleId="10">
    <w:name w:val="Заголовок 1 Знак"/>
    <w:basedOn w:val="a1"/>
    <w:link w:val="1"/>
    <w:rsid w:val="00457589"/>
    <w:rPr>
      <w:rFonts w:ascii="Arial Narrow" w:eastAsia="Times New Roman" w:hAnsi="Arial Narrow" w:cs="Times New Roman"/>
      <w:b/>
      <w:sz w:val="20"/>
      <w:szCs w:val="20"/>
      <w:lang w:eastAsia="zh-CN"/>
    </w:rPr>
  </w:style>
  <w:style w:type="table" w:customStyle="1" w:styleId="aff1">
    <w:basedOn w:val="TableNormal0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D08E"/>
    </w:tcPr>
  </w:style>
  <w:style w:type="table" w:customStyle="1" w:styleId="aff2">
    <w:basedOn w:val="TableNormal0"/>
    <w:rsid w:val="004575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9D08E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  <w:lang w:eastAsia="zh-CN"/>
    </w:rPr>
  </w:style>
  <w:style w:type="paragraph" w:styleId="1">
    <w:name w:val="heading 1"/>
    <w:basedOn w:val="a0"/>
    <w:next w:val="a"/>
    <w:link w:val="10"/>
    <w:qFormat/>
    <w:pPr>
      <w:spacing w:after="0" w:line="276" w:lineRule="auto"/>
      <w:ind w:left="0"/>
      <w:jc w:val="center"/>
      <w:outlineLvl w:val="0"/>
    </w:pPr>
    <w:rPr>
      <w:rFonts w:ascii="Arial Narrow" w:eastAsia="Times New Roman" w:hAnsi="Arial Narrow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rFonts w:cs="Calibri"/>
      <w:color w:val="000000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Pr>
      <w:rFonts w:ascii="Calibri" w:eastAsia="Calibri" w:hAnsi="Calibri" w:cs="Times New Roman"/>
      <w:lang w:eastAsia="zh-CN"/>
    </w:rPr>
  </w:style>
  <w:style w:type="paragraph" w:styleId="af5">
    <w:name w:val="No Spacing"/>
    <w:qFormat/>
    <w:pPr>
      <w:spacing w:after="0" w:line="240" w:lineRule="auto"/>
    </w:pPr>
    <w:rPr>
      <w:rFonts w:cs="Times New Roman"/>
      <w:lang w:eastAsia="zh-CN"/>
    </w:rPr>
  </w:style>
  <w:style w:type="paragraph" w:styleId="a0">
    <w:name w:val="List Paragraph"/>
    <w:basedOn w:val="a"/>
    <w:qFormat/>
    <w:pPr>
      <w:ind w:left="720"/>
      <w:contextualSpacing/>
    </w:pPr>
  </w:style>
  <w:style w:type="character" w:customStyle="1" w:styleId="fontstyle01">
    <w:name w:val="fontstyle01"/>
    <w:basedOn w:val="a1"/>
    <w:qFormat/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1"/>
    <w:link w:val="af7"/>
    <w:uiPriority w:val="99"/>
    <w:rPr>
      <w:rFonts w:ascii="Calibri" w:eastAsia="Calibri" w:hAnsi="Calibri" w:cs="Times New Roman"/>
      <w:lang w:eastAsia="zh-CN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Pr>
      <w:rFonts w:ascii="Segoe UI" w:eastAsia="Calibri" w:hAnsi="Segoe UI" w:cs="Segoe UI"/>
      <w:sz w:val="18"/>
      <w:szCs w:val="18"/>
      <w:lang w:eastAsia="zh-CN"/>
    </w:rPr>
  </w:style>
  <w:style w:type="table" w:styleId="afb">
    <w:name w:val="Table Grid"/>
    <w:basedOn w:val="a2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semiHidden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rFonts w:ascii="Calibri" w:eastAsia="Calibri" w:hAnsi="Calibri" w:cs="Times New Roman"/>
      <w:b/>
      <w:bCs/>
      <w:sz w:val="20"/>
      <w:szCs w:val="20"/>
      <w:lang w:eastAsia="zh-CN"/>
    </w:rPr>
  </w:style>
  <w:style w:type="character" w:customStyle="1" w:styleId="10">
    <w:name w:val="Заголовок 1 Знак"/>
    <w:basedOn w:val="a1"/>
    <w:link w:val="1"/>
    <w:rPr>
      <w:rFonts w:ascii="Arial Narrow" w:eastAsia="Times New Roman" w:hAnsi="Arial Narrow" w:cs="Times New Roman"/>
      <w:b/>
      <w:sz w:val="20"/>
      <w:szCs w:val="20"/>
      <w:lang w:eastAsia="zh-CN"/>
    </w:rPr>
  </w:style>
  <w:style w:type="table" w:customStyle="1" w:styleId="aff1">
    <w:basedOn w:val="TableNormal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D08E"/>
    </w:tcPr>
  </w:style>
  <w:style w:type="table" w:customStyle="1" w:styleId="aff2">
    <w:basedOn w:val="TableNormal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9D08E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loha-info@mail.ru" TargetMode="External"/><Relationship Id="rId18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pi.bloha-market.ru/v1/filesS3/download/fa24f006-d444-4ef8-abcb-d641ff26d79d.docx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bloha-info@mail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bloha-market.ru/" TargetMode="External"/><Relationship Id="rId14" Type="http://schemas.openxmlformats.org/officeDocument/2006/relationships/hyperlink" Target="mailto:bloha-inf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tzgcFcW3uP9JgXwFuc7pzNasMQ==">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096C14A-C33C-4D7E-9E2B-90FD3428C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11</Pages>
  <Words>6783</Words>
  <Characters>38669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Polunina</dc:creator>
  <cp:lastModifiedBy>7700-32</cp:lastModifiedBy>
  <cp:revision>19</cp:revision>
  <dcterms:created xsi:type="dcterms:W3CDTF">2024-11-15T15:20:00Z</dcterms:created>
  <dcterms:modified xsi:type="dcterms:W3CDTF">2025-07-08T11:12:00Z</dcterms:modified>
</cp:coreProperties>
</file>